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746" w:h="821" w:wrap="none" w:hAnchor="page" w:x="3459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F306A"/>
          <w:spacing w:val="0"/>
          <w:w w:val="100"/>
          <w:position w:val="0"/>
          <w:sz w:val="34"/>
          <w:szCs w:val="34"/>
          <w:shd w:val="clear" w:color="auto" w:fill="auto"/>
          <w:lang w:val="mn-MN" w:eastAsia="mn-MN" w:bidi="mn-MN"/>
        </w:rPr>
        <w:t>ЭРҮҮЛ</w:t>
      </w:r>
    </w:p>
    <w:p>
      <w:pPr>
        <w:pStyle w:val="Style2"/>
        <w:keepNext w:val="0"/>
        <w:keepLines w:val="0"/>
        <w:framePr w:w="2746" w:h="821" w:wrap="none" w:hAnchor="page" w:x="3459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F306A"/>
          <w:spacing w:val="0"/>
          <w:w w:val="100"/>
          <w:position w:val="0"/>
          <w:sz w:val="34"/>
          <w:szCs w:val="34"/>
          <w:shd w:val="clear" w:color="auto" w:fill="auto"/>
          <w:lang w:val="mn-MN" w:eastAsia="mn-MN" w:bidi="mn-MN"/>
        </w:rPr>
        <w:t>МЭНДИЙН ЯАМ</w:t>
      </w:r>
    </w:p>
    <w:p>
      <w:pPr>
        <w:widowControl w:val="0"/>
        <w:spacing w:line="360" w:lineRule="exact"/>
      </w:pPr>
      <w:r>
        <w:drawing>
          <wp:anchor distT="0" distB="45720" distL="0" distR="1856105" simplePos="0" relativeHeight="62914690" behindDoc="1" locked="0" layoutInCell="1" allowOverlap="1">
            <wp:simplePos x="0" y="0"/>
            <wp:positionH relativeFrom="page">
              <wp:posOffset>873125</wp:posOffset>
            </wp:positionH>
            <wp:positionV relativeFrom="margin">
              <wp:posOffset>0</wp:posOffset>
            </wp:positionV>
            <wp:extent cx="1212850" cy="12192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2850" cy="1219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5652770</wp:posOffset>
            </wp:positionH>
            <wp:positionV relativeFrom="margin">
              <wp:posOffset>8890</wp:posOffset>
            </wp:positionV>
            <wp:extent cx="1170305" cy="123126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70305" cy="1231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8" w:right="862" w:bottom="810" w:left="1375" w:header="950" w:footer="38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8" w:right="0" w:bottom="108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mn-MN" w:eastAsia="mn-MN" w:bidi="mn-MN"/>
        </w:rPr>
        <w:t>МОНГОЛ УЛСЫН ЭРҮҮЛ МЭНДИЙН САЙД</w:t>
        <w:br/>
        <w:t>ОРХОН АЙМГИЙН ЗАСАГ ДАРГАТАЙ</w:t>
        <w:br/>
        <w:t>2026 ОНД ХАМТРАН АЖИЛЛАХ ГЭРЭЭ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</w:pPr>
      <w:r>
        <w:rPr>
          <w:color w:val="0F306A"/>
          <w:spacing w:val="0"/>
          <w:w w:val="100"/>
          <w:position w:val="0"/>
          <w:shd w:val="clear" w:color="auto" w:fill="auto"/>
          <w:lang w:val="mn-MN" w:eastAsia="mn-MN" w:bidi="mn-MN"/>
        </w:rPr>
        <w:t>2026 оны 01 дүгээр сарын ... -ний өдөр</w:t>
        <w:br/>
        <w:t>Улаанбаатар хот</w: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80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МОНГОЛ УЛСЫН ЭРҮҮЛ МЭНДИЙН САЙД</w:t>
        <w:br/>
        <w:t>ОРХОН АЙМГИЙН ЗАСАГ ДАРГАТАЙ</w:t>
        <w:br/>
        <w:t>2026 ОНД ХАМТРАН АЖИЛЛАХ ГЭРЭЭ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Монгол Улсын Төсвийн тухай хуулийн 39 дүгзэр зүйлийн 39.1 дэх хэсэг, Монгол</w:t>
        <w:br/>
        <w:t>Улсын Засаг захиргаа, нутаг дэвсгэрийн нэгж, түүний удирдлагын тухай хуулийн 27</w:t>
        <w:br/>
        <w:t>дугаар зүйлийн 27.5.4 дэх заалт, Эрүүл мэндийн тухай хуулийн 8 дугаар зүйлийн</w:t>
        <w:br/>
        <w:t>8.1.1 дэх заалт, Монгол улсын бүсчилсэн хөгжлийн үзэл баримтлал, 11.1 дэх хэсэг,</w:t>
        <w:br/>
        <w:t>Иргэний хуулийн 195-196, 198-202 дахь зүйлийг тус тус үндэслэн: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Нэг талаас 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сайд бөгөөд Эрүүл мэндийн төсвийн ерөнхийлөн</w:t>
        <w:br/>
        <w:t>захирагч Ж.Чинбүрэн /цаашид “Захиалагч” гэх/,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Нөгөө талаас 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Орхон аймгийн Засаг дарга Б.Зоригтбаяр /цаашид</w:t>
        <w:br/>
        <w:t>“Хэрэгжүүлэгч” гэх/ нар энэхүү гэрээг дор дурдсан нөхцөлөөр байгуулав.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0"/>
        <w:ind w:left="0" w:right="0" w:firstLine="58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Нэг. Нийтлэг үндэслэл</w:t>
      </w:r>
      <w:bookmarkEnd w:id="2"/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35" w:val="left"/>
        </w:tabs>
        <w:bidi w:val="0"/>
        <w:spacing w:before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Гэрээний зорилго нь аймгийн Засаг даргад хууль тогтоомжоор олгосон</w:t>
        <w:br/>
        <w:t>нийтлэг бүрэн эрхийн хүрээнд Эрүүл мэндийн тухай, Эмнэлгийн тусламж,</w:t>
        <w:br/>
        <w:t>үйлчилгээний тухай, Нийгмийн эрүүл мэндийн тусламж, үйлчилгээний тухай хууль,</w:t>
        <w:br/>
        <w:t>Эрүүл мэндийн даатгалын тухай, Эрүүл ахуйн тухай хууль, Эм, эмнэлгийн</w:t>
        <w:br/>
        <w:t>хэрэгслийн тухай хууль, тогтоомжийг хэрэгжүүлэхтэй холбогдуулан УИХ, Засгийн</w:t>
        <w:br/>
        <w:t>газар, Эрүүл мэндийн яамнаас гаргасан шийдвэрийг хэрэгжүүлэх, харьяалах нутаг</w:t>
        <w:br/>
        <w:t>дэвсгэрийнхээ хүн амд үзүүлэх эрүүл мэндийн тусламж, үйлчилгээний тэгш</w:t>
        <w:br/>
        <w:t>хүртээмжтэй, чанартай, шуурхай байдлыг хангахад оршино.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3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Энэхүү гэрээтэй холбогдох бусад асуудлыг Монгол Улсын Засаг захиргаа,</w:t>
        <w:br/>
        <w:t>нутаг дэвсгэрийн нэгж, түүний удирдлагын тухай хууль, Төсвийн тухай, Төрийн</w:t>
        <w:br/>
        <w:t xml:space="preserve">болон орон нутгийн өмчийн хөрөнгөөр бараа, ажил, үйлчилгээ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худалдан авах тухай,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Монгол Улсын 2026 оны төсвийн тухай хууль болон бусад холбогдох хууль</w:t>
        <w:br/>
        <w:t>тогтоомжоор тус тус зохицуулна.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670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Гэрээг хоёр хувь үйлдэв.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0"/>
        <w:ind w:left="0" w:right="0" w:firstLine="72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Хоёр. Захиалагчийн эрх, үүрэг</w:t>
      </w:r>
      <w:bookmarkEnd w:id="4"/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35" w:val="left"/>
        </w:tabs>
        <w:bidi w:val="0"/>
        <w:spacing w:before="0" w:line="31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Захиалагч нь эрүүл мэндийн байгууллагуудаас үзүүлэх тусламж,</w:t>
        <w:br/>
        <w:t>үйлчилгээний санхүүжилтийг дараах байдлаар санхүүжүүлнэ. Үүнд:</w:t>
      </w:r>
    </w:p>
    <w:p>
      <w:pPr>
        <w:pStyle w:val="Style7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1325" w:val="left"/>
        </w:tabs>
        <w:bidi w:val="0"/>
        <w:spacing w:before="0" w:line="31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Аймгийн Эрүүл мэндийн газар, Зоонозын өвчин судлалын төвийн үйл</w:t>
        <w:br/>
        <w:t>ажиллагааны санхүүжилтийг батлагдсан төсвийн дагуу улсын төсвөөс шууд</w:t>
        <w:br/>
        <w:t>санхүүжүүлнэ.</w:t>
      </w:r>
    </w:p>
    <w:p>
      <w:pPr>
        <w:pStyle w:val="Style7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132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даатгалын сангаас анхан шатны эрүүл мэндийн</w:t>
        <w:br/>
        <w:t>байгууллагын санхүүжилтийг нэг иргэнээр болон тусламж, үйлчилгээний чанар үр</w:t>
        <w:br/>
        <w:t>дүнд суурилсан гүйцэтгэлээр, лавлагаа шатлалын эрүүл мэндийн байгууллагын</w:t>
        <w:br/>
        <w:t>санхүүжилтийг тусламж, үйлчилгээний чанар, үр дүнд суурилсан гүйцэтгэлээр тус</w:t>
        <w:br/>
        <w:t>тус санхүүжүүлнэ.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35" w:val="left"/>
        </w:tabs>
        <w:bidi w:val="0"/>
        <w:spacing w:before="0" w:line="302" w:lineRule="auto"/>
        <w:ind w:left="0" w:right="0" w:firstLine="5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8" w:right="857" w:bottom="1083" w:left="1617" w:header="220" w:footer="65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Хөрөнгө оруулалтын санхүүжилтийн гүйцэтгэгчийг Төрийн болон орон</w:t>
        <w:br/>
        <w:t>нутгийн өмчийн хөрөнгөөр бараа, ажил, үйлчилгээ худалдан авах тухай хуулийн</w:t>
        <w:br/>
        <w:t>дагуу сонгон шалгаруулж, гүйцэтгэлээр санхүүжүүлнэ.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Нийгмийн эрүүл мэндийн тусламж, үйлчилгээний тухай хуулийг</w:t>
        <w:br/>
        <w:t>хэрэгжүүлэхэд мэргэжил арга зүйн дэмжлэг үзүүлж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Хүн амыг өвчнөөс урьдчилан сэргийлэх, өвчнийг эрт илрүүлэх үйл</w:t>
        <w:br/>
        <w:t>ажиллагааг тэргүүлэх чиглэл болгон ураг, нярайн эрт илрүүлэг, сургуульд суурилсан</w:t>
        <w:br/>
        <w:t>эрт илрүүлгийг ундэсний хэмжээнд хэрэгжүүлж, ажил олгогчийн зугээс зохион</w:t>
        <w:br/>
        <w:t>байгуулах эрүүл мэндийн урьдчилсан болон хугацаат үзлэг, хавдрын эрт илрүүлэг</w:t>
        <w:br/>
        <w:t>үзлэгийг орон нутагт хэрэгжүүлэхэд мэргэжил арга зүйн удирдлагаар ханган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хамтран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Нийгмийн эрүүл мэндийн ноцтой байдал, халдварт өвчнөөс урьдчилан</w:t>
        <w:br/>
        <w:t>сэргийлэх, халдварын үеийн тусламж, үйлчилгээний тасралтгүй байдал, хариу арга</w:t>
        <w:br/>
        <w:t>хэмжээний чадавхийг бэхжүүлэхэд салбар хоорондын уялдааг ханган мэргэжлийн</w:t>
        <w:br/>
        <w:t>удирдлагаар тухай бүрт ханган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Нийслэл хотноо төвлөрч иргэдэд хүлээгдэл үүсгэж байгаа төрөлжсөн</w:t>
        <w:br/>
        <w:t>мэргэшлийн тусламж үйлчилгээний төвлөрлийг сааруулах бодлогын хүрээнд орон</w:t>
        <w:br/>
        <w:t>нутгийн эрүүл мэндийн байгууллагын хүний нөөц, техник тоног төхөөрөмжийг</w:t>
        <w:br/>
        <w:t>чадавхийг бэхжүүлэх арга хэмжээг хэрэгжуүлнэ.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тусламж үйлчилгээнд нэн шаардлагатай эм, эмнэлгийн</w:t>
        <w:br/>
        <w:t>хэрэгсэл, багаж, тоног төхөөрөмжийн нөөц, ашиглалтын мэдээллийн нэгдсэн санг</w:t>
        <w:br/>
        <w:t>ашиглалтад оруулж эм, эмнэлгийн хэрэгслийн хангамжийн тасралтгүй байдлыг</w:t>
        <w:br/>
        <w:t>хангахад дэмжлэг үзүүлж хяналт тавьж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Дутагдалтай байгаа эмнэлгийн мэргэжилтнийг орон нутагт нь бэлтгэх энэ</w:t>
        <w:br/>
        <w:t>чиглэлээр орон нутгийн нэгдсэн эмнэлгийг түшиглэн төгсөлтийн дараах сургалт</w:t>
        <w:br/>
        <w:t>эрхлэх үйл ажиллагааг мэргэжил арга зүйн удирдлагаар хангана.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5" w:val="left"/>
        </w:tabs>
        <w:bidi w:val="0"/>
        <w:spacing w:before="0" w:line="307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Салбарын хүний нөөцийн төгсөлтийн дараах сургалтын тэргуүлэх</w:t>
        <w:br/>
        <w:t>чиглэлийг баталж, тэргүүлэх чиглэлийн хүрээнд эрүүл мэндийг ажилтныг гадаад,</w:t>
        <w:br/>
        <w:t>дотоодын урт, богино хугацааны сургалтад хамруулах арга хэмжээг авч</w:t>
        <w:br/>
        <w:t>хэрэгжүүлнэ.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01" w:val="left"/>
        </w:tabs>
        <w:bidi w:val="0"/>
        <w:spacing w:before="0" w:line="307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Салбарт албан бичиг, өргөдөл гомдлын мэдээллийг бүрэн цахимжуулах</w:t>
        <w:br/>
        <w:t>бодлого хэрэгжүүлж албан бичиг, өргөдөл, гомдол хүлээн авах, шийдвэрлэлтийн</w:t>
        <w:br/>
        <w:t>явцын хяналтыг тухай бүрт цахимаар (АЫе) хянан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01" w:val="left"/>
        </w:tabs>
        <w:bidi w:val="0"/>
        <w:spacing w:before="0" w:line="307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Мэдээллийн ил тод байдлыг хангах, нотолгоонд суурилсан шийдвэр</w:t>
        <w:br/>
        <w:t>гаргалтыг дэмжих зорилгоор төрөлжсөн мэдээний сан (ОаэНЬоагс!) үүсгэн</w:t>
        <w:br/>
        <w:t>мэдээллийг ил тод байршуулан шийдвэр гаргалтад ашиглах нөхцөлийг бүрдүүлнэ.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8" w:val="left"/>
        </w:tabs>
        <w:bidi w:val="0"/>
        <w:spacing w:before="0" w:line="317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Аймаг, орон нутагт хэрэгжүүлж байгаа эрүүл мэндийн чиглэлийн төсөл,</w:t>
        <w:br/>
        <w:t>хөтөлбөр, үйл ажиллагаа, санал санаачилгыг хууль эрх зүйн хүрээнд бүрэн дэмжиж</w:t>
        <w:br/>
        <w:t>ажиллана.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Гурав. Хэрэгжүүлэгчийн эрх, үүрэг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75" w:val="left"/>
        </w:tabs>
        <w:bidi w:val="0"/>
        <w:spacing w:before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Хэрэгжүүлэгч нь Эрүүл мэндийн тухай хуульд заасан бүрэн эрхийн</w:t>
        <w:br/>
        <w:t>хүрээнд “Алсын хараа-2050” Монгол Улсын урт хугацааны хөгжлийн бодлого,</w:t>
        <w:br/>
        <w:t>Монгол Улсыг 2026-2030 онд хөгжүүлэх таван жилийн үндсэн чиглэл, Монгол Улсын</w:t>
        <w:br/>
        <w:t>Засгийн газрын 2024-2028 оны үйл ажиллагааны хөтөлбөр, Монгол Улсын хөгжлийн</w:t>
        <w:br/>
        <w:t>2026 оны төлөвлөгөөнд тусгагдсан үйл ажиллагааг орон нутгийн хэмжээнд</w:t>
        <w:br/>
        <w:t xml:space="preserve">хэрэгжүүлэн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гэрээний үр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дүнг Захиалагчийн өмнө хариуцна.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Төрийн албаны тухай хуулийн 53 дугаар зүйл, Засгийн газрын 2020 оны</w:t>
        <w:br/>
        <w:t>216 дугаар тогтоолын дагуу харьяалах Эрүүл мэндийн байгууллагын дунд</w:t>
        <w:br/>
        <w:t>хугацааны бодлогын баримт бичиг Стратеги төлөвлөгөөний хэрэгжилтийг хангахад</w:t>
        <w:br/>
        <w:t>дэмжлэг үзүүлж, хэрэгжилтэд хяналт тавьж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Харьяалах нутаг дэвсгэрийн эрүүл мэндийн байгууллагын удирдах</w:t>
        <w:br/>
        <w:t>ажилтаныг хууль журмын дагуу сонгон шалгаруулалтаар томилж, хүний нөөцийн</w:t>
        <w:br/>
        <w:t>тогтвортой байдлыг хангана.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Өөрийн харьяа нутаг дэвсгэрт үйл ажиллагаа явуулж байгаа эрүүл</w:t>
        <w:br/>
        <w:t>мэндийн байгууллагын хүний нөөцийн хангалт, тогтвортой байдалд анхаарлаа</w:t>
        <w:br/>
        <w:t>хандуулж тэдний нийгмийн баталгаа, ажиллах нөхцөлийг дэмжиж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байгууллагын барилгыг шинээр ашиглалтад оруулсан</w:t>
        <w:br/>
        <w:t>тохиолдолд хуучин барилгыг эрүүл мэндийн тусламж, үйлчилгээнд ашиглахгүй</w:t>
        <w:br/>
        <w:t>байх, Монгол Улсын засаг захиргаа, нутаг дэвсгэрийн нэгж, түүний удирдлагын</w:t>
        <w:br/>
        <w:t>тухай хуулийн 20.1.18, 21.1.16 дахь заалтын дагуу төрийн өмчит эрүүл мэндийн</w:t>
        <w:br/>
        <w:t>байгууллагын барилга байгууламж, ашиглалт, засвар үйлчилгээний ажлын</w:t>
        <w:br/>
        <w:t>санхүүжилтийг бүрэн шийдвэрлэн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Эмнэлгийн тусламж, үйлчилгээтэй холбоотойгоор үүссэн өр, авлагыг</w:t>
        <w:br/>
        <w:t>барагдуулан шинээр өр үүсгэхгүй, санхүүгийн сахилга баттай ажиллах.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даатгалын хамралтыг нэмэгдүүлэх ялангуяа ядуу, эмзэг</w:t>
        <w:br/>
        <w:t>бүлгийн иргэд, малчид, хувиараа хөдөлмөр эрхлэгч, их дээд сургууль, коллеж,</w:t>
        <w:br/>
        <w:t>мэргэжлийн сургалт үйлдвэрийн төвийн суралцагчдын хамрагдалтыг нэмэгдүүлэх,</w:t>
        <w:br/>
        <w:t>энэ чиглэлээр орон нутгийн удирдлага, иргэдтэй хамтран ажиллаж эрүүл мэндийн</w:t>
        <w:br/>
        <w:t>даатгалын талаар мэдээлэл, сурталчилгааны ажил тогтмол зохион байгуулна.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 w:line="307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Харьяа нутаг дэвсгэрийн эрүүл мэндийн байгууллагын бүтэц, зохион</w:t>
        <w:br/>
        <w:t xml:space="preserve">байгуулалт, өмчийн харьяаллыг өөрчлөх, төрийн өмчит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байгууллага шинээр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байгуулах, хүчин чадлыг нэмэгдүүлэх тохиолдолд Захиалагч талтай харилцан</w:t>
        <w:br/>
        <w:t>зөвшилцсөний үндсэн дээр шийдвэрлэнэ.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14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Төрийн бүх шатны байгууллага, төрийн болон орон нутгийн өмчит, төрийн</w:t>
        <w:br/>
        <w:t>болон орон нутгийн өмчийн оролцоотой хуулийн этгээдийн авлигатай тэмцэх</w:t>
        <w:br/>
        <w:t>төлөвлөгөөний хэрэгжилтийг бүрэн хангаж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96" w:val="left"/>
        </w:tabs>
        <w:bidi w:val="0"/>
        <w:spacing w:before="0" w:line="314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Шүгэл үлээхийг дэмжих зорилгоор мэдээлэл өгөх суваг, хамгаалалтын</w:t>
        <w:br/>
        <w:t>арга хэлбэр, ач холбогдлын талаар олон нийтэд сурталчилна.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06" w:val="left"/>
        </w:tabs>
        <w:bidi w:val="0"/>
        <w:spacing w:before="0" w:after="0" w:line="31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Харьяа нутаг дэвсгэрийн хүн амын эрүүл мэндийг хамгаалах, дэмжих,</w:t>
        <w:br/>
        <w:t>өвчлөлийг хянах, сэргийлэх, эрүүл мэндийн аюулгүй байдлыг хангах чиглэлээр</w:t>
        <w:br/>
        <w:t>нийгмийн эрүүл мэндийн тусламж, үйлчилгээний дараах үйл ажиллагааг ханган</w:t>
        <w:br/>
        <w:t>ажиллана. Үүнд: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/>
        <w:ind w:left="0" w:right="0" w:firstLine="1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Нийгмийн эрүүл мэндийн тусламж, үйлчилгээний тухай хуулийн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хэрэгжилтийг хангах, аймгийн эрүүл мэндийн газрын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харьяанд Нийгмийн эруүл</w:t>
        <w:br/>
        <w:t>мэндийн бие даасан төв байгуулах бэлтгэл ажлыг хангах, хуулийг сурталчлан</w:t>
        <w:br/>
        <w:t>таниулах үйл ажиллагааг өргөнөөр зохион байгуулна.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line="312" w:lineRule="auto"/>
        <w:ind w:left="0" w:right="0" w:firstLine="1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Хүн амын дунд эрүүл амьдралын хэв маягийг төлөвшүүлэх</w:t>
        <w:br/>
        <w:t>чиглэлээр сургалт, сурталчилгаа, нөлөөллийн арга хэмжээг иргэн, аж ахуйн нэгж</w:t>
        <w:br/>
        <w:t>байгууллага, төрийн болон төрийн бус байгууллагатай хамтран тогтмол зохион</w:t>
        <w:br/>
        <w:t>байгуулна.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036" w:val="left"/>
        </w:tabs>
        <w:bidi w:val="0"/>
        <w:spacing w:before="0" w:after="80" w:line="302" w:lineRule="auto"/>
        <w:ind w:left="0" w:right="0" w:firstLine="1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Зорилтот бүлэгт насны ангиллын дагуу зохион байгуулж байгаа</w:t>
        <w:br/>
        <w:t>“Урьдчилан сэргийлэх, эрт илруулэх үзлэг, оношилгоо” арга хэмжээнд өөрийн</w:t>
        <w:br/>
        <w:t>харьяа нутаг дэвсгэрийн хүн амыг бүрэн хамруулж, иргэд болон ажил олгогчдыг</w:t>
        <w:br/>
        <w:t>идэвхжүүлэх, энэ чиглэлээр төрийн болон төрийн бус байгууллагын оролцоог</w:t>
        <w:br/>
        <w:t>нэмэгдүүлэн санаачилгатай ажиллана. (Ураг, нярайн эрт илрүүлэг, сургуульд</w:t>
        <w:br/>
        <w:t>суурилсан эрт илрүүлгийг үндэсний хэмжээнд хэрэгжүүлж, ажил олгогчийн зүгээс</w:t>
        <w:br/>
        <w:t>зохион байгуулах эрүүл мэндийн урьдчилсан болон хугацаат үзлэг, хавдрын эрт</w:t>
        <w:br/>
        <w:t>илрүүлэг)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026" w:val="left"/>
        </w:tabs>
        <w:bidi w:val="0"/>
        <w:spacing w:before="0" w:after="80" w:line="300" w:lineRule="auto"/>
        <w:ind w:left="0" w:right="0" w:firstLine="1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Үндэсний хэмжээнд эрүүл мэндийн чиглэлээр хэрэгжиж байгаа 18</w:t>
        <w:br/>
        <w:t>арга хэмжээний төлөвлөгөөний хэрэгжилтийг ханган ажиллана. Хавсралт 4.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80" w:line="30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Алслагдсан сумдад амны хөндийн эрүүл мэндийн тусламж,</w:t>
        <w:br/>
        <w:t>үйлчилгээг өргөжүүлэн үзлэг оношилгоо, эмчилгээний явуулын баг ажиллуулан</w:t>
        <w:br/>
        <w:t>урьдчилан сэргийлэх, эмчлэн эрүүлжүүлэх арга хэмжээг санхүүжилтийн хувьд</w:t>
        <w:br/>
        <w:t>дэмжлэг үзүүлэн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046" w:val="left"/>
        </w:tabs>
        <w:bidi w:val="0"/>
        <w:spacing w:before="0" w:after="0"/>
        <w:ind w:left="0" w:right="0" w:firstLine="1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Анхан шатны эрүүл мэндийн байгууллагад халдварт бус өвчин,</w:t>
        <w:br/>
        <w:t xml:space="preserve">ялангуяа дундаа зүрх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судасны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өвчнөөс сэргийлэх, хянах нэн шаардлагатай</w:t>
        <w:br/>
        <w:t>тусламж, үйлчилгээний багц МонПЭН болон мобайл технологи ашиглан тусламж,</w:t>
        <w:br/>
        <w:t>үйлчилгээ үзүүлж байгаа байдалд хяналт тавьж, шаардлагатай дэмжлэг үзүүлж</w:t>
        <w:br/>
        <w:t>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0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Сэтгэцийн эрүүл мэнд, ялангуяа хүүхэд, өсвөр үеийнхэнд</w:t>
        <w:br/>
        <w:t>сэтгэлзүйн тусламж, үйлчилгээ үзүүлэх, сэтгэцийн эрүүл мэндийг дэмжих,</w:t>
        <w:br/>
        <w:t>хамгаалах, архи, тамхи, утаат болон электрон тамхи, мансууруулах, сэтгэцэд</w:t>
        <w:br/>
        <w:t>нөлөөт бодисын хор хөнөөлийн талаарх мэдлэг олгох, хэрэглээг бууруулах,</w:t>
        <w:br/>
        <w:t>урьдчилан сэргийлэх болон осол, гэмтлээс сэргийлэх (ахуйн орчны осол гэмтэл,</w:t>
        <w:br/>
        <w:t>уналт, автотээврийн гэх мэт)-д анхаарч салбар дундын хамтын ажиллагааг</w:t>
        <w:br/>
        <w:t>өргөжүүлнэ.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0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Хүн амын дунд зонхилон тохиолдож байгаа сүрьеэ, бэлгийн</w:t>
        <w:br/>
        <w:t>замаар дамжих халдварт өвчнийг тандах, илрүүлэх, урьдчилан сэргийлэх үзлэгт</w:t>
        <w:br/>
        <w:t>зорилтот бүлгийг хамруулах арга хэмжээг төрийн болон төрийн бус байгууллага,</w:t>
        <w:br/>
        <w:t>ажил олгогчидтой хамтран зохион байгуулж, санхүүжилтэд дэмжлэг үзүүлэх,</w:t>
        <w:br/>
        <w:t>эмчилгээнд хамрагдалт, эмчилгээний үр дүнд улирал бүр хянана.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0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Дархлаажуулалтын ач холбогдлыг төрийн болон төрийн бус</w:t>
        <w:br/>
        <w:t>байгууллага, аж ахуйн нэгжтэй хамтран иргэдэд сурталчлан таниулж, сургуульд</w:t>
        <w:br/>
        <w:t>суурилсан дархлаажуулалтыг зохион байгуулахад эрүүл мэндийн байгууллага</w:t>
        <w:br/>
        <w:t>болон боловсролын байгууллага хамтран ажиллахад дэмжлэг үзүүлэн</w:t>
        <w:br/>
        <w:t>дархлаажуулалтын хамралтыг орон нутгийн түвшинд нэмэгдүүлнэ.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089" w:val="left"/>
        </w:tabs>
        <w:bidi w:val="0"/>
        <w:spacing w:before="0" w:after="0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Эхийн сүүгээр хооллолтыг дэмжих, нялх, балчир хүүхдийг эрүүл,</w:t>
        <w:br/>
        <w:t>аюулгүй хүнсээр тасралтгүй хангах, хүнсний чанар, аюулгүй байдлын хяналтыг</w:t>
        <w:br/>
        <w:t>хэрэгжүүлэх хүрээнд Нялх, балчир хүүхдийн хүнсний тухай хуулийн биелэлтийг</w:t>
        <w:br/>
        <w:t>хангаж, хэрэгжилтэд тогтмол хяналт тавьж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089" w:val="left"/>
        </w:tabs>
        <w:bidi w:val="0"/>
        <w:spacing w:before="0" w:after="0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Хөгжлийн бэрхшээлтэй иргэн эрүүл мэндийн тусламж, үйлчилгээ</w:t>
        <w:br/>
        <w:t>авах дэд бүтцийг сайжруулан, тэдний мэдээлэл авах эрхийг хангах зорилгоор шат,</w:t>
        <w:br/>
        <w:t>баррель үсэг, зам, дуут санамжийг нэвтрүүлэлтэд хяналт тавьж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089" w:val="left"/>
        </w:tabs>
        <w:bidi w:val="0"/>
        <w:spacing w:before="0" w:after="0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ахуйн тухай хуулийн хэрэгжилтийг ханган эрүүл мэндийн</w:t>
        <w:br/>
        <w:t>байгууллагыг сайжруулсан ариун цэврийн байгууламжтай болоход дэмжлэг үзүүлж,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1-2 сумын эрүүл мэндийн төвийн ариун цэврийн байгууламжийг стандартын дагуу</w:t>
        <w:br/>
        <w:t>шинэчлэн байгуулна.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Алслагдсан эрүүл мэндийн төвүүдэд төр, хувийн хэвшлийн</w:t>
        <w:br/>
        <w:t>түншлэлийн хүрээнд нарны болон газрын гүний сэргээгдэх эрчим хүчийг ашиглан</w:t>
        <w:br/>
        <w:t>түүхий нүүрсний хэрэглээг 1-3 сумын эрүүл мэндийн төвд зогсооно.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Усны тухай хуулийн 12 дугаар зүйлийн 12.1.1, 12.1.4, Эрүүл ахуйн</w:t>
        <w:br/>
        <w:t>тухай хуулийн 4 дүгээр зүйлийн 4.1.3, 4.1.5, Хот, суурины ус хангамж, ариутгах</w:t>
        <w:br/>
        <w:t>татуургын ашиглалтын тухай хуулийн 8 дугаар зүйлийн 8.1.2 дэх хэсэгт заасныг</w:t>
        <w:br/>
        <w:t>үндэслэн харьяалах нутаг дэвсгэрийнхээ хүн амыг чанар, аюулгүй байдлын</w:t>
        <w:br/>
        <w:t>шаардлага хангасан ундны усаар тогтвортой, хүртээмжтэй хангах, ус хангамж,</w:t>
        <w:br/>
        <w:t>ариун цэврийн байгууламжийн аюулгүй байдлын төлөвлөгөөг хэрэгжүүлнэ.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байгууллагыг уур амьсгалын өөрчлөлтөд тэсвэртэй,</w:t>
        <w:br/>
        <w:t>цахилгааны тасралтгүй эх үүсвэрээр хангах, цахилгаан эрчим хүчний доголдлоос</w:t>
        <w:br/>
        <w:t>эмнэлгийн тоног, төхөөрөмж гэмтэх, цахилгааны богино холбоо үүсэх эрсдэлээс</w:t>
        <w:br/>
        <w:t>сэргийлж дотоод хяналтыг тогтмолжуулж, цахилгааны нөөц эх үүсвэрийн бэлэн</w:t>
        <w:br/>
        <w:t>байдлыг ханган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982" w:val="left"/>
        </w:tabs>
        <w:bidi w:val="0"/>
        <w:spacing w:before="0" w:after="30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ахуйн тухай хуулийн 5 дугаар зүйлийн 5.3-т “Барилга</w:t>
        <w:br/>
        <w:t>байгууламж барих газрын байршил тогтоох, барилгын зураг төсөл зохиох, барилга</w:t>
        <w:br/>
        <w:t>барих, ашиглалтад оруулах, өргөтгөх, зориулалтыг нь өөрчлөхөд эрүүл мэндийн</w:t>
        <w:br/>
        <w:t>асуудал эрхэлсэн төрийн захиргааны төв байгууллагаар эрүүл ахуйн дүгнэлт</w:t>
        <w:br/>
        <w:t>гаргуулна” гэж заасны дагуу газар олгохтой холбоотой дүрэм, журамд өөрчлөлт</w:t>
        <w:br/>
        <w:t>оруулах замаар барилга байгууламж барих газрын байршил тогтооход эрүүл ахуйн</w:t>
        <w:br/>
        <w:t>дүгнэлт гаргуулж байх нөхцөлийг бүрдүүлэхэд анхааран ажиллана.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06" w:val="left"/>
        </w:tabs>
        <w:bidi w:val="0"/>
        <w:spacing w:before="0" w:line="307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Харьяа нутаг дэвсгэрийн хүн амд үзүүлэх эмнэлгийн тусламж,</w:t>
        <w:br/>
        <w:t>үйлчилгээний чанар, хүрээмж, аюулгүй байдлыг хангах чиглэлээр дараах үйл</w:t>
        <w:br/>
        <w:t>ажиллагааг хэрэгжүүлэн ажиллана. Үүнд: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 w:line="307" w:lineRule="auto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тусламж, үйлчилгээнд “Эрүүл мэндийн</w:t>
        <w:br/>
        <w:t>үйлчилгээнд тавих шаардлага” М№ 7014:2023 стандартын үнэлгээ хийж</w:t>
        <w:br/>
        <w:t>үнэлгээнээс гарсан дүгнэлт, зөвлөмжийн хэрэгжилтэд хяналт тавьж дэмжлэг үзүүлж</w:t>
        <w:br/>
        <w:t>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 w:line="307" w:lineRule="auto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Анхан шатны тусламж үйлчилгээ үзүүлэгч өрх,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сумын эрүүл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мэндийн төвөөс үзүүлэх гэрийн эргэлт, архаг өвчний хяналтын үзлэгийг</w:t>
        <w:br/>
        <w:t>чанаржуулж, гүйцэтгэлд хяналт тавьж, орон нутагт түр оршин суугч, явуулын</w:t>
        <w:br/>
        <w:t>иргэдэд эрүүл мэндийн тусламж, үйлчилгээг харьяалал харгалзахгүй түргэн</w:t>
        <w:br/>
        <w:t>шуурхай үзүүлнэ.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 w:line="307" w:lineRule="auto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Өрх, сумын эруүл мэндийн төвд 9 сар, 18 сар, 36 сартай</w:t>
        <w:br/>
        <w:t>хүүхдийн эрүүл мэнд, хөгжлийн цогц үзлэг тогтмол зохион байгуулж, хөгжлийн</w:t>
        <w:br/>
        <w:t>бэрхшээлтэй хүүхдийн сэргээн засах, хөдөлгөөн засах тусламж, үйлчилгээг</w:t>
        <w:br/>
        <w:t>өргөжүүлж энэ чиглэлийн тусламж, үйлчилгээ үзүүлж байгаа эрүүл мэндийн</w:t>
        <w:br/>
        <w:t>байгууллагыг дэмжиж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 w:line="307" w:lineRule="auto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Өрхийн эрүүл мэндийн төвтэй байгуулсан гэрээний үүргээ</w:t>
        <w:br/>
        <w:t>биелүүлж үйл ажиллагаанд дэмжлэг үзүүлж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180" w:line="307" w:lineRule="auto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Баг, сумын эрүүл мэндийн төвийн эмч нарыг дулаан хувцсаар</w:t>
        <w:br/>
        <w:t>хангах, сумын эрүүл мэндийн төвийн автомашины засвар үйлчилгээг шийдвэрлэн</w:t>
        <w:br/>
        <w:t>ажиллана.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Жирэмсний эрт үеийн хяналтын хамралтыг нэмэгдүүлэн</w:t>
        <w:br/>
        <w:t>жирэмсэн үеийн гурвалсан халдвар (ХДХВ, тэмбүү, гепатитын В, С, вирус)-ын</w:t>
        <w:br/>
        <w:t>илрүүлэг шинжилгээний хамрагдалт, тэмбүүтэй жирэмсэн эмэгтэйн эмчилгээ,</w:t>
        <w:br/>
        <w:t>эмчилгээний дараах хяналт, бэлгийн хавьтагчийн илрүүлэлт, оношилгоо,</w:t>
        <w:br/>
        <w:t>эмчилгээний байдалд байнга хяналт тавьж төрөлхийн тэмбүүгийн тохиолдол</w:t>
        <w:br/>
        <w:t>гаргахгүй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Жирэмсэн эмэгтэйн амь насанд ноцтой хүндрэл гарч зайлшгүй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тээвэрлэх шаардлага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уүссэн тохиолдолд онгоц болон бусад тээврийн хэрэгслийн</w:t>
        <w:br/>
        <w:t>зардлыг Засаг даргын нөөц хөрөнгөөс гарган дэмжлэг үзүүлнэ.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Эх, нялхас, 5 хүртэлх насны хүүхдийн эндэгдэл, ялангуяа</w:t>
        <w:br/>
        <w:t>сэргийлж болох эндэгдлийг тууштай бууруулах чиглэлээр тэгш, хүртээмжтэй,</w:t>
        <w:br/>
        <w:t>чанартай тусламж, үйлчилгээг орон нутгийн түвшинд зохион байгуулж, эх, хүүхдийн</w:t>
        <w:br/>
        <w:t>эндэгдэлд судалгаа тогтмол хийж, хариу арга хэмжээ хэрэгжүүлэн үр дүнг тооцон</w:t>
        <w:br/>
        <w:t>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Анхан шатны эрүүл мэндийн байгууллагуудын эмнэлгийн</w:t>
        <w:br/>
        <w:t>тусламж, үйлчилгээний чанар аюулгүй байдал, эрсдэлийн удирдлагын тогтолцоог</w:t>
        <w:br/>
        <w:t>хөгжүүлэн дэмжиж эмнэлгийн тусламж үйлчилгээтэй холбоотой халдвараас</w:t>
        <w:br/>
        <w:t>сэргийлэх, тандалт судалгаа хийх зэрэг өвчтөний аюулгүй байдлыг хамгаалахад</w:t>
        <w:br/>
        <w:t>чиглэсэн арга хэмжээний тасралтгүй байдалд хяналт тавьж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Улсын төсвийн хөрөнгө оруулалтаар нийлүүлэгдсэн томоохон</w:t>
        <w:br/>
        <w:t xml:space="preserve">тоног төхөөрөмжүүд болох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Компьютерт томографын аппарат, Ангиографын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аппарат, Хүчилтөрөгчийн бэсрэг үйлдвэр зэргийн засвар үйлчилгээ, сэлбэг</w:t>
        <w:br/>
        <w:t xml:space="preserve">хэрэгсэлд шаардлагатай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төсвийг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шийдвэрлэж, ашиглалт, аюулгүй ажиллагаанд</w:t>
        <w:br/>
        <w:t>байнгын хяналт тавьж, хүний нөөцийн чадавхыг бэхжүүлэхэд дэмжлэг үзүүлж</w:t>
        <w:br/>
        <w:t>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"Төрийн болон орон нутгийн өмчийн хөрөнгөөр бараа, ажил,</w:t>
        <w:br/>
        <w:t>уйлчилгээ худалдан авах тухай хууль”-ийн 36.1.2-т заасны дагуу Төрийн өмчийн</w:t>
        <w:br/>
        <w:t>эрүүл мэндийн байгууллагаас үзүүлэх тусламж, үйлчилгээнд хэрэглэх эм,</w:t>
        <w:br/>
        <w:t>эмнэлгийн хэрэгслийн тооцоо, судалгааг гарган Эм, эмнэлгийн хэрэгслийн хяналт,</w:t>
        <w:br/>
        <w:t>зохицуулалтын асуудал эрхэлсэн төрийн захиргааны байгууллагад тогтоосон</w:t>
        <w:br/>
        <w:t>хугацаанд хүргүүлнэ.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Иргэдийн дунд сайн дурын авлагагүй донорын эгнээг</w:t>
        <w:br/>
        <w:t>өргөжүүлж аюулгүй цус, цусан бүтээгдэхүүний бэлдмэлийн хангамжийг</w:t>
        <w:br/>
        <w:t>нэмэгдүүлнэ.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28" w:val="left"/>
        </w:tabs>
        <w:bidi w:val="0"/>
        <w:spacing w:before="0" w:after="0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Алслагдсан сумдад жирэмсэн эх, хүүхэд, нөхөн үржихүйн болон</w:t>
        <w:br/>
        <w:t xml:space="preserve">амны хөндийн эрүүл мэндийн тусламж, үйлчилгээг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өргөжүүлэн үзлэг, оношилгоо,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эмчилгээний явуулын баг ажиллуулан урьдчилан сэргийлэх, эмчлэн эрүүлжүүлэх</w:t>
        <w:br/>
        <w:t xml:space="preserve">арга хэмжээнд санхүүгийн дэмжлэг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үзүүлж зохион байгуулан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2362" w:val="left"/>
        </w:tabs>
        <w:bidi w:val="0"/>
        <w:spacing w:before="0" w:after="0"/>
        <w:ind w:left="0" w:right="0" w:firstLine="1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Харьяа нутаг дэвсгэрийн эрүүл мэндийн байгууллагад</w:t>
        <w:br/>
        <w:t>зайлшгуй шаардлагатай (түргэн тусламжийн автомашин, тоногтөхөөрөмж, барилга,</w:t>
        <w:br/>
        <w:t>засвар үйлчилгээний зардал) бусад дэмжлэгийг (Багийн эмчийн унааны шатахууны</w:t>
        <w:br/>
        <w:t>зардал) Засаг даргын нөөц сан, Орон нутгийн төсвийн хөрөнгө, Орон нутгийн</w:t>
        <w:br/>
        <w:t>хөгжлийн сангаас шийдвэрлэх арга хэмжээ авч ажиллана.</w:t>
      </w:r>
      <w:r>
        <w:br w:type="page"/>
      </w:r>
    </w:p>
    <w:p>
      <w:pPr>
        <w:pStyle w:val="Style10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754" w:val="left"/>
        </w:tabs>
        <w:bidi w:val="0"/>
        <w:spacing w:before="0" w:after="60"/>
        <w:ind w:left="0" w:right="0" w:firstLine="640"/>
        <w:jc w:val="both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мэдээлэл технологи, цахим шилжилтийн чиглэлээр:</w:t>
      </w:r>
      <w:bookmarkEnd w:id="6"/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23" w:val="left"/>
        </w:tabs>
        <w:bidi w:val="0"/>
        <w:spacing w:before="0" w:line="307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байгууллагад мэдээлэл, технологийн техник хангамж,</w:t>
        <w:br/>
        <w:t>сүлжээ, программ хангамжийн дэд бүтцийг өргөжүүлэн бүх эрүүл мэндийн</w:t>
        <w:br/>
        <w:t>байгууллагыг өндөр хурдны интернэт сүлжээнд холбоно.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23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Зрүүл мэндийн байгууллага нь онц чухал мэдээллийн дэд бүтэцтэй</w:t>
        <w:br/>
        <w:t>байгууллага гэж Кибер аюулгүй байдлын тухай хуулийн 19.1.3 дахь заасны дагуу</w:t>
        <w:br/>
        <w:t>эрүүл мэндийн мэдээллийн аюулгүй байдал, мэдээллийн системийн өдөр тутмын</w:t>
        <w:br/>
        <w:t>үйл ажиллагааг явуулахад шаардлагатай сервер, тоног төхөөрөмжөөр ханган</w:t>
        <w:br/>
        <w:t>байнгын хяналт тавьж эрсдэлийн үнэлгээ хийлгэж зөвлөмжийг хэрэгжүүлж</w:t>
        <w:br/>
        <w:t>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23" w:val="left"/>
        </w:tabs>
        <w:bidi w:val="0"/>
        <w:spacing w:before="0" w:line="298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Кибер аюулгүй байдлын сургалтад Лавлагаа шатлалын эрүүл мэндийн</w:t>
        <w:br/>
        <w:t>байгууллагын мэдээллийн технологийн ажилтан, статистик мэдээллийн ажилчдыг</w:t>
        <w:br/>
        <w:t>улирал бүр хамруулна.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23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Алсын зайн анагаах ухаан, телемедицины үйл ажиллагааны тасралтгүй</w:t>
        <w:br/>
        <w:t>байдлыг хангах тоног, төхөөрөмж хурдны интернэтээр ханга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23" w:val="left"/>
        </w:tabs>
        <w:bidi w:val="0"/>
        <w:spacing w:before="0" w:after="38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Эм, эмнэлгийн хэрэгслийн нөөц бүрдүүлэх, тусламж, үйлчилгээний</w:t>
        <w:br/>
        <w:t>тасралтгүй байдлыг хангах, хүн амд эмийн зохистой хэрэглээг төлөвшүүлэх, эм,</w:t>
        <w:br/>
        <w:t>эмнэлгийн хэрэгсэл, эрүүл мэндийн нэмэлт бүтээгдэхүүний мэдээллийн сан</w:t>
        <w:br/>
        <w:t>бүрдүүлэх, мэдээ, мэдээллийн шуурхай, аюулгүй байдлыг ханган ажиллана.</w:t>
      </w:r>
    </w:p>
    <w:p>
      <w:pPr>
        <w:pStyle w:val="Style10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754" w:val="left"/>
        </w:tabs>
        <w:bidi w:val="0"/>
        <w:spacing w:before="0" w:after="60"/>
        <w:ind w:left="0" w:right="0" w:firstLine="64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Хүний нөөцийн чиглэлээр:</w:t>
      </w:r>
      <w:bookmarkEnd w:id="8"/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70" w:val="left"/>
        </w:tabs>
        <w:bidi w:val="0"/>
        <w:spacing w:before="0" w:line="298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ажилтны нийгмийн баталгааг сайжруулан, орон нутагт</w:t>
        <w:br/>
        <w:t>тогтвор суурьшилтай ажиллуулах чиглэлээр орон сууц, гэрээр хангах, малжуулах</w:t>
        <w:br/>
        <w:t>арга хэмжээ хэрэгжүүлнэ.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65" w:val="left"/>
        </w:tabs>
        <w:bidi w:val="0"/>
        <w:spacing w:before="0" w:line="30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Хөдөлмөрийн тухай хуулийн 145.4-т заалтын дагуу ахмад настныг</w:t>
        <w:br/>
        <w:t>ажлын байраар ханган, хүний нөөцийн дутагдалтай байдлыг шийдвэрлэн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74" w:val="left"/>
        </w:tabs>
        <w:bidi w:val="0"/>
        <w:spacing w:before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байгууллагын ажилтнуудыг ажиллангаа суралцан</w:t>
        <w:br/>
        <w:t>мэргэжил дээшлүүлэх, үндсэн болон төрөлжсөн мэргэшил эзэмших, мэдлэг, ур</w:t>
        <w:br/>
        <w:t>чадварыг тасралтгүй хөгжүүлэхэд чиглэсэн гадаад, дотоод сургалтад хамруулах</w:t>
        <w:br/>
        <w:t>болон эрүүл мэндийн удирдах ажилтнуудыг үе шаттайгаар бэлтгэн ур чадварыг</w:t>
        <w:br/>
        <w:t>дээшлүүлэхэд дэмжлэг үзүүлнэ.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60" w:val="left"/>
        </w:tabs>
        <w:bidi w:val="0"/>
        <w:spacing w:before="0" w:line="329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Аймгийн Нэгдсэн эмнэлгийг ерөнхий мэргэшил судлалаар сургалт</w:t>
        <w:br/>
        <w:t>эрхлэх байгууллага болгон бэлтгэж, шаардлагатай хөрөнгө оруулалтыг</w:t>
        <w:br/>
        <w:t>шийдвэрлэж, орон нутгийн эрүүл мэндийн байгууллагад шаардлагатай хүний</w:t>
        <w:br/>
        <w:t>нөөцийг мэргэшүүлэн бэлтгэх арга хэмжээг хамтран хэрэгжүүлж дэмжлэг үзүүлнэ.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70" w:val="left"/>
        </w:tabs>
        <w:bidi w:val="0"/>
        <w:spacing w:before="0" w:line="302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Нийгмийн эрүүл мэндийн төв, анхан шатны эрүүл мэндийн</w:t>
        <w:br/>
        <w:t>байгууллагуудыг нийгмийн эрүүл мэндийн мэргэжилтэнээр хангах, тэднийг сурахад</w:t>
        <w:br/>
        <w:t>дэмжлэг үзүүлнэ.</w:t>
      </w:r>
    </w:p>
    <w:p>
      <w:pPr>
        <w:pStyle w:val="Style10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754" w:val="left"/>
        </w:tabs>
        <w:bidi w:val="0"/>
        <w:spacing w:before="0" w:after="260"/>
        <w:ind w:left="0" w:right="0" w:firstLine="640"/>
        <w:jc w:val="both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Бусад үйл ажиллагааны чиглэлээр:</w:t>
      </w:r>
      <w:bookmarkEnd w:id="10"/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460" w:val="left"/>
        </w:tabs>
        <w:bidi w:val="0"/>
        <w:spacing w:before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Төлөвлөгөөт болон төлөвлөгөөт бус, урьдчилан сэргийлэх хяналт</w:t>
        <w:br/>
        <w:t>шалгалтын дүнг Засаг даргын зөвлөлийн хурлаар хэлэлцэн харьяалах нутаг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дэвсгэрт эрүүл мэндийн чиглэлээр илэрч буй зөрчлийг арилгуулах, үүсэж болзошгүй</w:t>
        <w:br/>
        <w:t>эрсдэлээс сэргийлэх, эрсдэлийг бууруулах чиглэлээр арга хэмжээ авч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853" w:val="left"/>
        </w:tabs>
        <w:bidi w:val="0"/>
        <w:spacing w:before="0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Хяналт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үнэлгээний үндэсний хорооны 2024 оны 02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дугаар</w:t>
        <w:br/>
        <w:t>тогтоолоор батлагдсан Салбарын хяналтын 2026 онд хэрэгжүүлэх хяналт</w:t>
        <w:br/>
        <w:t>шалгалтын төлөвлөгөө, ЭМЯ-ны Салбарын хяналтын газрын 2026 оны гүйцэтгэлийн</w:t>
        <w:br/>
        <w:t>төлөвлөгөөний хэрэгжилтийг харьяалах нутаг дэвсгэртээ хангуулж, хяналт</w:t>
        <w:br/>
        <w:t>шалгалтын дүнг Засаг даргын зөвлөлийн хурлаар хэлэлцэж, харьяалах нутаг</w:t>
        <w:br/>
        <w:t>дэвсгэртээ илэрч буй зөрчил дутагдлыг арилгуулах, үүсэж болзошгүй эрсдэлээс</w:t>
        <w:br/>
        <w:t>урьдчилан сэргийлэх, эрсдэлийг бууруулах чиглэлээр бодлого зохицуулалтын арга</w:t>
        <w:br/>
        <w:t>хэмжээ авч 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853" w:val="left"/>
        </w:tabs>
        <w:bidi w:val="0"/>
        <w:spacing w:before="0"/>
        <w:ind w:left="0" w:right="0" w:firstLine="10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Үндэсний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хэмжээнд эрүүл мэндийн чиглэлээр гэрээний хугацаанд</w:t>
        <w:br/>
        <w:t>одоо хэрэгжиж байгаа болон шинээр батлагдсан төлөвлөгөө, хөтөлбөр, арга</w:t>
        <w:br/>
        <w:t>хэмжээг орон нутгийн түвшинд хэрэгжүүлж, салбар дундын уялдааг ханган хамтарч</w:t>
        <w:br/>
        <w:t>ажиллана.</w:t>
      </w:r>
    </w:p>
    <w:p>
      <w:pPr>
        <w:pStyle w:val="Style7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853" w:val="left"/>
        </w:tabs>
        <w:bidi w:val="0"/>
        <w:spacing w:before="0" w:line="31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Засаг даргын зөвлөлийн хурлаар дараах асуудлын хэрэгжилтийг</w:t>
        <w:br/>
        <w:t>хэлэлцэн тулгамдаж буй асуудлыг шийдвэрлэж санал санаачилгатай ажиллана.</w:t>
        <w:br/>
        <w:t>Үүнд: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Үндэсний хэмжээнд эрүүл мэндийн чиглэлээр гэрээний хугацаанд одоо</w:t>
        <w:br/>
        <w:t xml:space="preserve">хэрэгжиж байгаа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болон шинээр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батлагдсан төлөвлөгөө, хөтөлбөр, арга</w:t>
        <w:br/>
        <w:t>хэмжээг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Эрт илрүүлэх үзлэг, шинжилгээ, оношилгооны явц, үр дүн;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Цахимжилт, Кибер аюулгүй байдал, мэдээллийн аюулгүй байдал;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line="264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Хүний нөөцийн тогтвор суурьшил, нийгмийн баталгааны дэмжих чиглэлээр</w:t>
        <w:br/>
        <w:t>хэрэгжүулж буй арга хэмжээ;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line="259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“Эрүүл мэндийн үйлчилгээнд тавих шаардлага” ММ8 7014:2023 стандартын</w:t>
        <w:br/>
        <w:t>үнэлгээний дүнг хэлэлцэх;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line="264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Аймгийн эрүүл мэндийн газрын харьяанд байгуулах Нийгмийн эрүүл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мэндийн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төв байгуулах бэлтгэл ажлын төлөвлөгөө хэрэгжилт;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ахуйн тухай хуулийн хэрэгжилт;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Өрхийн эрүүл мэндийн төвтэй байгуулсан гэрээний үүргийн хэрэгжилт;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after="42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Аймаг, орон нутгийн онцлогоос шалтгаалсан бусад тулгамдсан асуудлууд.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Дөрөв. Гэрээний хэрэгжилт, гэрээний тайлагналт</w:t>
      </w:r>
      <w:bookmarkEnd w:id="1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14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Аймгийн Эрүүл мэндийн газрын даргатай гэрээ байгуулахад энэхүү гэрээ</w:t>
        <w:br/>
        <w:t>болон Эрүүл мэндийн газрын саналыг харгалзана.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090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Үйл ажиллагааны төсвийн зарлагын хэмнэлт, зардлын бүлэг хооронд</w:t>
        <w:br/>
        <w:t>шилжүүлэн зарцуулах зохицуулалтыг Төсвийн тухай хуулийн 42, 45, 46 дугаар зүйл,</w:t>
        <w:br/>
        <w:t>заалтын дагуу Захиалагчид бичгээр хүсэлт гаргаж шийдвэрлүүлнэ.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090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Хэрэгжуүлэгч нь Захиалагчийн үйл ажиллагаатай уялдуулан жилийн</w:t>
        <w:br/>
        <w:t>санхүүжилтийн төсвийн төсөлд оруулах хөрөнгө оруулалтын талаар 2 тал харилцан</w:t>
        <w:br/>
        <w:t>тохиролцон аливаа нэг давхцал үүсгэхгүй байна.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090" w:val="left"/>
        </w:tabs>
        <w:bidi w:val="0"/>
        <w:spacing w:before="0" w:after="8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байгууллагуудын өр, авлагын байдалд хяналт тавин</w:t>
        <w:br/>
        <w:t>ажиллаж Төсвийн тухай хуулийн 6.2, 6.3, 6.4 болон 16.5.2, 16.5.3, 16.5.5, 57.5-д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заасныг мөрдлөг болгон өр, авлага үүсгэсэн орон нутгийн эрүүл мэндийн</w:t>
        <w:br/>
        <w:t>байгууллагын Ерөнхий менежертэй хариуцлага тооцож тооцсон талаарх тайлангаа</w:t>
        <w:br/>
        <w:t>тухай бүрд нь Төсвийн ерөнхийлөн захирагчид хүргүүлнэ.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14" w:val="left"/>
        </w:tabs>
        <w:bidi w:val="0"/>
        <w:spacing w:before="0" w:after="8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Төсвийн тухай хуулийн 8.9.2 дахь заалтын дагуу орон нутаг дахь эрүүл</w:t>
        <w:br/>
        <w:t>мэндийн байгууллагуудын төсвийн гүйцэтгэл, санхүүгийн жилийн тайланг Эрүүл</w:t>
        <w:br/>
        <w:t>мэндийн газраар нэгтгэн гаргуулж, аудит хийлгэн дараа оны 03 дугаар сарын 05-ны</w:t>
        <w:br/>
        <w:t>өдрийн дотор Төсвийн ерөнхийлөн захирагчид ирүүлнэ.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14" w:val="left"/>
        </w:tabs>
        <w:bidi w:val="0"/>
        <w:spacing w:before="0" w:after="80" w:line="30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Төсвийн тухай хуулиар Эрүүл мэндийн сайдын багцад батлагдсан хөрөнгө</w:t>
        <w:br/>
        <w:t>оруулалтын төсөл, арга хэмжээний санхүүжилтийг Эрүүл мэндийн яамны хөрөнгө</w:t>
        <w:br/>
        <w:t>оруулалтын дансаар дамжуулж санхүүжүүлнэ.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14" w:val="left"/>
        </w:tabs>
        <w:bidi w:val="0"/>
        <w:spacing w:before="0" w:after="80" w:line="298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сайдын багцаас аймгийн Засаг дарга нарт эрх шилжсэн</w:t>
        <w:br/>
        <w:t>ажлын явцын мэдээллийг сар бүр Эрүүл мэндийн яаманд дараа сарын 05-ны дотор</w:t>
        <w:br/>
        <w:t>хүргүүлж байна.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14" w:val="left"/>
        </w:tabs>
        <w:bidi w:val="0"/>
        <w:spacing w:before="0" w:after="8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Хэрэгжүүлэгч нь хагас жилээр эрүүл мэндийн тусламж үйлчилгээний</w:t>
        <w:br/>
        <w:t>чанарын үзүүлэлтийн биелэлтийг 06 дугаар сарын 15-ны дотор; бүтэн жилээр</w:t>
        <w:br/>
        <w:t>гэрээний Гуравдугаар зүйлд тусгагдсан үйл ажиллагаа тус бүрийн биелэлт, эрүүл</w:t>
        <w:br/>
        <w:t>мэндийн тусламж үйлчилгээний чанарын үзүүлэлтийн биелэлт, төсвийн гүйцэтгэл,</w:t>
        <w:br/>
        <w:t>хөрөнгө оруулалтын төсөл арга хэмжээний хэрэгжилтийг жилийн эцсийн байдлаар</w:t>
        <w:br/>
        <w:t>дараа оны 01 дүгээр сарын 15-ны дотор Төсвийн ерөнхийлөн захирагчид ирүүлнэ.</w:t>
      </w:r>
    </w:p>
    <w:p>
      <w:pPr>
        <w:pStyle w:val="Style7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14" w:val="left"/>
        </w:tabs>
        <w:bidi w:val="0"/>
        <w:spacing w:before="0" w:after="46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Аймгийн Засаг даргын Тамгын газрын санхүүгийн хяналт шалгалт,</w:t>
        <w:br/>
        <w:t>аудитын нэгж нь харьяа нэгдсэн эмнэлэг, өрх, сумын Эрүүл мэндийн төв, бусад</w:t>
        <w:br/>
        <w:t>харьяа эрүүл мэндийн байгууллагын санхүүгийн үйл ажиллагаанд эрсдэлд</w:t>
        <w:br/>
        <w:t>суурилсан хяналт шалгалтыг холбогдох хууль, журмын дагуу гүйцэтгэж, тайлангаа</w:t>
        <w:br/>
        <w:t>Эрүүл мэндийн яамны дотоод аудитын үйл ажиллагааг хариуцсан газарт тухайн</w:t>
        <w:br/>
        <w:t>жилийн 12 дугаар сарын 25-ны дотор хүргүүлнэ.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" w:line="302" w:lineRule="auto"/>
        <w:ind w:left="0" w:right="0" w:firstLine="60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Тав. Улсын төсөв болон Эрүүл мэндийн даатгалын сангаас санхүүжүүлэх</w:t>
      </w:r>
      <w:bookmarkEnd w:id="14"/>
    </w:p>
    <w:p>
      <w:pPr>
        <w:pStyle w:val="Style7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114" w:val="left"/>
        </w:tabs>
        <w:bidi w:val="0"/>
        <w:spacing w:before="0" w:after="8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газрын санхүүжилтийг энэхүү гэрээний 2 дугаар</w:t>
        <w:br/>
        <w:t>хавсралтад тусгагдсан төсөв болон Сангийн сайдын баталсан төсвийн сар, улирлын</w:t>
        <w:br/>
        <w:t>хуваарийн дагуу Төрийн сангийн нэгдсэн дансаар дамжуулан олгоно.</w:t>
      </w:r>
    </w:p>
    <w:p>
      <w:pPr>
        <w:pStyle w:val="Style7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114" w:val="left"/>
        </w:tabs>
        <w:bidi w:val="0"/>
        <w:spacing w:before="0" w:after="8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тусламж, үйлчилгээний гүйцэтгэлээр санхүүжих</w:t>
        <w:br/>
        <w:t>байгууллагуудын санхүүжилтийг Эрүүл мэндийн даатгалын байгууллагатай</w:t>
        <w:br/>
        <w:t>байгуулсан Тусламж, үйлчилгээ худалдан авах гэрээний дагуу Эрүүл мэндийн</w:t>
        <w:br/>
        <w:t>даатгалын сангаар дамжуулан санхүүжүүлнэ.</w:t>
      </w:r>
    </w:p>
    <w:p>
      <w:pPr>
        <w:pStyle w:val="Style7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114" w:val="left"/>
        </w:tabs>
        <w:bidi w:val="0"/>
        <w:spacing w:before="0" w:after="8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Сангийн яамны Төрийн сангийн газар нь санхүүжилтийн төлбөрийг</w:t>
        <w:br/>
        <w:t>Хэрэгжүүлэгчийн захиран зарцуулах эрх бүхий Төрийн сангийн дансанд сар бүрийн</w:t>
        <w:br/>
        <w:t>тогтсон хуваарьт өдрүүдэд багтаан шилжүүлэх үүрэг хүлээнэ.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302" w:lineRule="auto"/>
        <w:ind w:left="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Зургаа. Гэрээний хэрэгжилтийг дүгнэх шалгуур үзүүлэлт, үнэлэх</w:t>
      </w:r>
    </w:p>
    <w:p>
      <w:pPr>
        <w:pStyle w:val="Style7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1114" w:val="left"/>
        </w:tabs>
        <w:bidi w:val="0"/>
        <w:spacing w:before="0" w:after="8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Харьяа нутаг дэвсгэрийн хүн амын эрүүл мэндийг хамгаалах, дэмжих чиг</w:t>
        <w:br/>
        <w:t>үүргийг Засгийн газрын өмнө төлөөлөн хэрэгжүүлэх, хөтөлбөр, арга хэмжээ, түүнд</w:t>
        <w:br/>
        <w:t>шаардагдах урсгал зардал болон бусад зардал, хүрэх үр дүнгийн шалгуур үзүүлэлт</w:t>
        <w:br/>
        <w:t>тус бүрээр баталж үнэлнэ.Үүнд:</w:t>
      </w:r>
    </w:p>
    <w:p>
      <w:pPr>
        <w:pStyle w:val="Style7"/>
        <w:keepNext w:val="0"/>
        <w:keepLines w:val="0"/>
        <w:widowControl w:val="0"/>
        <w:numPr>
          <w:ilvl w:val="2"/>
          <w:numId w:val="13"/>
        </w:numPr>
        <w:shd w:val="clear" w:color="auto" w:fill="auto"/>
        <w:tabs>
          <w:tab w:pos="1866" w:val="left"/>
        </w:tabs>
        <w:bidi w:val="0"/>
        <w:spacing w:before="0" w:after="80" w:line="302" w:lineRule="auto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шалгуур үзүүлэлт;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2"/>
          <w:numId w:val="13"/>
        </w:numPr>
        <w:shd w:val="clear" w:color="auto" w:fill="auto"/>
        <w:tabs>
          <w:tab w:pos="1843" w:val="left"/>
        </w:tabs>
        <w:bidi w:val="0"/>
        <w:spacing w:before="0"/>
        <w:ind w:left="1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Аймгийн Эрүүл мэндийн газрын 2026 оны төсөв;</w:t>
      </w:r>
    </w:p>
    <w:p>
      <w:pPr>
        <w:pStyle w:val="Style7"/>
        <w:keepNext w:val="0"/>
        <w:keepLines w:val="0"/>
        <w:widowControl w:val="0"/>
        <w:numPr>
          <w:ilvl w:val="2"/>
          <w:numId w:val="13"/>
        </w:numPr>
        <w:shd w:val="clear" w:color="auto" w:fill="auto"/>
        <w:tabs>
          <w:tab w:pos="1848" w:val="left"/>
        </w:tabs>
        <w:bidi w:val="0"/>
        <w:spacing w:before="0"/>
        <w:ind w:left="1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2026 оны хөрөнгө оруулалт;</w:t>
      </w:r>
    </w:p>
    <w:p>
      <w:pPr>
        <w:pStyle w:val="Style7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1111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Гэрээний хэрэгжилтийг Төсвийн тухай хууль, Эрүүл мэндийн тухай хууль</w:t>
        <w:br/>
        <w:t>болон холбогдох бусад хууль, тогтоомж, “Бодлогын баримт бичгийн хэрэгжилт</w:t>
        <w:br/>
        <w:t>болон захиргааны байгууллагын үйл ажиллагаанд хяналт-шинжилгээ, үнэлгээ хийх</w:t>
        <w:br/>
        <w:t>нийтлэг журам”-ыг удирдлага болгон, хагас жилд үр дүнгийн шалгуур үзүүлэлтээр,</w:t>
        <w:br/>
        <w:t>бүтэн жилд гэрээний заалт бүрийн хэрэгжилт, гүйцэтгэлийн болон үр дүнгийн</w:t>
        <w:br/>
        <w:t>шалгуур үзүүлэлтээр үнэлнэ.</w:t>
      </w:r>
    </w:p>
    <w:p>
      <w:pPr>
        <w:pStyle w:val="Style7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1111" w:val="left"/>
        </w:tabs>
        <w:bidi w:val="0"/>
        <w:spacing w:before="0" w:line="307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Захиалагч нь гэрээний үүргийн биелэлтэд үнэлгээ хийж, үнэлгээний дүнг</w:t>
        <w:br/>
        <w:t>Засгийн газрын Хэрэг эрхлэх газарт 2026 оны 03 дугаар сарын 01-ний дотор</w:t>
        <w:br/>
        <w:t>хүргүүлнэ.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Долоо. Гэрээний хугацаа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1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7.1. Энэхүү гэрээний хүчинтэй хугацаа 2026 оны төсвийн жилийн хүрээнд</w:t>
        <w:br/>
        <w:t>үйлчилнэ.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Найм. Гэрээний үнэ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111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Энэхүү гэрээний нийт төсөвт өртөг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2,504,967.4 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мянган төгрөг болон</w:t>
        <w:br/>
        <w:t>гүйцэтгэлээр санхүүжих төсөв байна.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111" w:val="left"/>
        </w:tabs>
        <w:bidi w:val="0"/>
        <w:spacing w:before="0" w:line="31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Хэрэгжүүлэгчийн хуулиар олгосон бүрэн эрхийн хүрээнд орон нутгийн</w:t>
        <w:br/>
        <w:t>төсөв, хөгжлийн сан болон бусад эх үүсвэрээс санхүүжилтийг нэмэгдүүлж болно.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Ес. Гэрээнд нэмэлт, өөрчлөлт оруулах, гэрээг цуцлах</w:t>
      </w:r>
    </w:p>
    <w:p>
      <w:pPr>
        <w:pStyle w:val="Style7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11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Гадаад, дотоод орчин өөрчлөгдсөнөөс гэрээг хэрэгжүүлэх боломжгүй</w:t>
        <w:br/>
        <w:t>болсон тохиолдолд хоёр тал бичгээр мэдэгдэж, харилцан зөвшилцөн гэрээнд</w:t>
        <w:br/>
        <w:t>нэмэлт, өөрчлөлт оруулж болно.</w:t>
      </w:r>
    </w:p>
    <w:p>
      <w:pPr>
        <w:pStyle w:val="Style7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11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Гэрээний өөрчлөлтийг тухай бүрд нь бичгээр үйлдэн Захиалагч,</w:t>
        <w:br/>
        <w:t>Хэрэгжүүлэгч гарын үсэг зурж, гэрээний эх хувьд хавсаргана. Гэрээний анхны болон</w:t>
        <w:br/>
        <w:t>өөрчилсөн эхүүдийн хувь тус бүрийг Захиалагч болон Хэрэгжүүлэгч хадгална.</w:t>
      </w:r>
    </w:p>
    <w:p>
      <w:pPr>
        <w:pStyle w:val="Style7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11" w:val="left"/>
        </w:tabs>
        <w:bidi w:val="0"/>
        <w:spacing w:before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Гэрээнд тусгагдаагүй үйл ажиллагааг хэрэгжүүлэх асуудлыг талууд</w:t>
        <w:br/>
        <w:t>харилцан зөвшилцөж, нэмэлт гэрээ байгуулах замаар шийдвэрлэж болно. Ингэхдээ</w:t>
        <w:br/>
        <w:t>Захиалагчийн төсөвт өртгөөс давсан тохиолдолд Төсвийн тухай хуулийн 6 дугаар</w:t>
        <w:br/>
        <w:t>зүйлийн 6.4.2-т заасан зарчмыг удирдлага болгон төсвийн тодотголоор</w:t>
        <w:br/>
        <w:t>шийдвэрлүүлэх арга хэмжээ авна.</w:t>
      </w:r>
    </w:p>
    <w:p>
      <w:pPr>
        <w:pStyle w:val="Style7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11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Захиалагч гэрээний биелэлтийн үнэлгээний дүнг 2027 оны 03 дугаар сарын</w:t>
        <w:br/>
        <w:t>01-ний дотор Засгийн газрын Хэрэг эрхлэх газарт хүргүүлнэ.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Арав. Талуудын хүлээх хариуцлага.</w:t>
      </w:r>
    </w:p>
    <w:p>
      <w:pPr>
        <w:pStyle w:val="Style7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217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Гэрээний талууд энэхүү гэрээгээр хэрэгжүүлсэн үйл ажиллагааны үр дүнг</w:t>
        <w:br/>
        <w:t>Засгийн газрын өмнө хамтран хүлээнэ.</w:t>
      </w:r>
    </w:p>
    <w:p>
      <w:pPr>
        <w:pStyle w:val="Style7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217" w:val="left"/>
        </w:tabs>
        <w:bidi w:val="0"/>
        <w:spacing w:before="0" w:line="30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Гэрээний шалгуур үзүүлэлт хангасан тохиолдолд Захиалагчаас</w:t>
        <w:br/>
        <w:t>гүйцэтгэгчийг мөнгөн бус хэлбэрээр урамшуулна.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Арваннэг. Маргааныг шийдвэрлэх</w:t>
      </w:r>
    </w:p>
    <w:p>
      <w:pPr>
        <w:pStyle w:val="Style7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193" w:val="left"/>
        </w:tabs>
        <w:bidi w:val="0"/>
        <w:spacing w:before="0"/>
        <w:ind w:left="0" w:right="0" w:firstLine="580"/>
        <w:jc w:val="both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648" w:right="857" w:bottom="1083" w:left="1617" w:header="22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Төлбөрийн шилжүүлэгтэй холбогдон үүссэн маргааныг Сангийн яаманд</w:t>
        <w:br/>
        <w:t>хандаж, зохицуулах арга хэмжээг авна.</w:t>
      </w:r>
    </w:p>
    <w:p>
      <w:pPr>
        <w:widowControl w:val="0"/>
        <w:spacing w:line="1" w:lineRule="exact"/>
      </w:pPr>
      <w:r>
        <w:drawing>
          <wp:anchor distT="723900" distB="33655" distL="114300" distR="3497580" simplePos="0" relativeHeight="125829378" behindDoc="0" locked="0" layoutInCell="1" allowOverlap="1">
            <wp:simplePos x="0" y="0"/>
            <wp:positionH relativeFrom="page">
              <wp:posOffset>1042035</wp:posOffset>
            </wp:positionH>
            <wp:positionV relativeFrom="paragraph">
              <wp:posOffset>4983480</wp:posOffset>
            </wp:positionV>
            <wp:extent cx="2212975" cy="212725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212975" cy="21272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5931535</wp:posOffset>
                </wp:positionV>
                <wp:extent cx="917575" cy="53340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533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ЭРҮҮЛ МЭН</w:t>
                              <w:br/>
                              <w:t>ЕРӨНХИкШ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1.900000000000006pt;margin-top:467.05000000000001pt;width:72.25pt;height:42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ЭРҮҮЛ МЭН</w:t>
                        <w:br/>
                        <w:t>ЕРӨНХИкШ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5693410</wp:posOffset>
                </wp:positionV>
                <wp:extent cx="1786255" cy="18288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625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ЭРҮҮЛ МЭНДИИБГСАИД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8.600000000000009pt;margin-top:448.30000000000001pt;width:140.65000000000001pt;height:14.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ЭРҮҮЛ МЭНДИИБГСАИД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1541780</wp:posOffset>
                </wp:positionH>
                <wp:positionV relativeFrom="paragraph">
                  <wp:posOffset>6971030</wp:posOffset>
                </wp:positionV>
                <wp:extent cx="1033145" cy="17399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314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Ж.ЧИНБҮРЭН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21.40000000000001pt;margin-top:548.89999999999998pt;width:81.350000000000009pt;height:13.7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Ж.ЧИНБҮРЭН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5443855</wp:posOffset>
                </wp:positionV>
                <wp:extent cx="905510" cy="17399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ЗАХИАЛАГЧ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28.34999999999999pt;margin-top:428.65000000000003pt;width:71.299999999999997pt;height:13.7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ЗАХИАЛАГЧ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2328545</wp:posOffset>
                </wp:positionH>
                <wp:positionV relativeFrom="paragraph">
                  <wp:posOffset>6199505</wp:posOffset>
                </wp:positionV>
                <wp:extent cx="804545" cy="17399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ЗАХИРАГЧ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83.34999999999999pt;margin-top:488.15000000000003pt;width:63.350000000000001pt;height:13.7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ЗАХИРАГЧ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5949950</wp:posOffset>
                </wp:positionV>
                <wp:extent cx="770890" cy="17653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ТӨСВИИН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6.75pt;margin-top:468.5pt;width:60.700000000000003pt;height:13.9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ТӨСВИИН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65860" distB="1542415" distL="4359910" distR="224155" simplePos="0" relativeHeight="125829379" behindDoc="0" locked="0" layoutInCell="1" allowOverlap="1">
                <wp:simplePos x="0" y="0"/>
                <wp:positionH relativeFrom="page">
                  <wp:posOffset>5287645</wp:posOffset>
                </wp:positionH>
                <wp:positionV relativeFrom="paragraph">
                  <wp:posOffset>5425440</wp:posOffset>
                </wp:positionV>
                <wp:extent cx="1237615" cy="1765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761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ХЭРЭГЖҮҮЛЭГЧ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16.35000000000002pt;margin-top:427.19999999999999pt;width:97.450000000000003pt;height:13.9pt;z-index:-125829374;mso-wrap-distance-left:343.30000000000001pt;mso-wrap-distance-top:91.799999999999997pt;mso-wrap-distance-right:17.650000000000002pt;mso-wrap-distance-bottom:121.4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ХЭРЭГЖҮҮЛЭГЧ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1765" distB="1289050" distL="4347845" distR="114300" simplePos="0" relativeHeight="125829381" behindDoc="0" locked="0" layoutInCell="1" allowOverlap="1">
                <wp:simplePos x="0" y="0"/>
                <wp:positionH relativeFrom="page">
                  <wp:posOffset>5275580</wp:posOffset>
                </wp:positionH>
                <wp:positionV relativeFrom="paragraph">
                  <wp:posOffset>5681345</wp:posOffset>
                </wp:positionV>
                <wp:extent cx="1359535" cy="1739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95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mn-MN" w:eastAsia="mn-MN" w:bidi="mn-MN"/>
                              </w:rPr>
                              <w:t>ОРХОН АИМГИИН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15.40000000000003pt;margin-top:447.35000000000002pt;width:107.05pt;height:13.700000000000001pt;z-index:-125829372;mso-wrap-distance-left:342.35000000000002pt;mso-wrap-distance-top:111.95pt;mso-wrap-distance-right:9.pt;mso-wrap-distance-bottom:101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mn-MN" w:eastAsia="mn-MN" w:bidi="mn-MN"/>
                        </w:rPr>
                        <w:t>ОРХОН АИМГИИН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32" w:val="left"/>
        </w:tabs>
        <w:bidi w:val="0"/>
        <w:spacing w:before="0" w:line="295" w:lineRule="auto"/>
        <w:ind w:left="0" w:right="0" w:firstLine="560"/>
        <w:jc w:val="both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4130040</wp:posOffset>
            </wp:positionH>
            <wp:positionV relativeFrom="margin">
              <wp:posOffset>5455920</wp:posOffset>
            </wp:positionV>
            <wp:extent cx="2133600" cy="244475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133600" cy="2444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Нийлүүлсэн бүтээгдэхүүний тоо хэмжээ, хугацаа, чанартай холбогдон</w:t>
        <w:br/>
        <w:t>үүссэн маргааныг гэрээний талууд зөвшилцөж шийдвэрлэхийг эрмэлзэнэ.</w:t>
      </w:r>
    </w:p>
    <w:p>
      <w:pPr>
        <w:pStyle w:val="Style7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640" w:val="left"/>
        </w:tabs>
        <w:bidi w:val="0"/>
        <w:spacing w:before="0" w:line="307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Зөвшилцөлд эс хүрвэл шүүхийн байгууллагад хандан шийдвэрлүүлнэ.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5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Арванхоёр. Гэрээ хүчин төгөлдөр болох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Энэхүү гэрээнд талууд гарын үсэг зурж, тамга (тэмдэг) дарж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баталгаажуулснаар</w:t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 хүчин төгөлдөр болно.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5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Арвангурав. Гэрээний бүрэлдэхүүн хэсэг</w:t>
      </w:r>
    </w:p>
    <w:p>
      <w:pPr>
        <w:pStyle w:val="Style7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220" w:val="left"/>
        </w:tabs>
        <w:bidi w:val="0"/>
        <w:spacing w:before="0" w:line="307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Энэхүү гэрээ нь дараах бүрэлдэхүүн хэсгээс бүрдэнэ:</w:t>
      </w:r>
    </w:p>
    <w:p>
      <w:pPr>
        <w:pStyle w:val="Style7"/>
        <w:keepNext w:val="0"/>
        <w:keepLines w:val="0"/>
        <w:widowControl w:val="0"/>
        <w:numPr>
          <w:ilvl w:val="2"/>
          <w:numId w:val="23"/>
        </w:numPr>
        <w:shd w:val="clear" w:color="auto" w:fill="auto"/>
        <w:tabs>
          <w:tab w:pos="1726" w:val="left"/>
        </w:tabs>
        <w:bidi w:val="0"/>
        <w:spacing w:before="0" w:line="31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Монгол Улсын Эрүүл мэндийн сайд аймгийн Засаг даргатай 2025 онд</w:t>
        <w:br/>
        <w:t>хамтран ажиллах гэрээ;</w:t>
      </w:r>
    </w:p>
    <w:p>
      <w:pPr>
        <w:pStyle w:val="Style7"/>
        <w:keepNext w:val="0"/>
        <w:keepLines w:val="0"/>
        <w:widowControl w:val="0"/>
        <w:numPr>
          <w:ilvl w:val="2"/>
          <w:numId w:val="23"/>
        </w:numPr>
        <w:shd w:val="clear" w:color="auto" w:fill="auto"/>
        <w:tabs>
          <w:tab w:pos="1750" w:val="left"/>
        </w:tabs>
        <w:bidi w:val="0"/>
        <w:spacing w:before="0" w:line="314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Хавсралт 1. Эрүүл мэндийн тусламж, үйлчилгээний чанарын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үзүүлэлт;</w:t>
      </w:r>
    </w:p>
    <w:p>
      <w:pPr>
        <w:pStyle w:val="Style7"/>
        <w:keepNext w:val="0"/>
        <w:keepLines w:val="0"/>
        <w:widowControl w:val="0"/>
        <w:numPr>
          <w:ilvl w:val="2"/>
          <w:numId w:val="23"/>
        </w:numPr>
        <w:shd w:val="clear" w:color="auto" w:fill="auto"/>
        <w:tabs>
          <w:tab w:pos="1627" w:val="left"/>
        </w:tabs>
        <w:bidi w:val="0"/>
        <w:spacing w:before="0" w:after="120" w:line="307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Хавсралт 2. Аймгийн эрүүл мэндийн байгууллагуудын 2026 оны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төсөв:</w:t>
      </w:r>
    </w:p>
    <w:p>
      <w:pPr>
        <w:pStyle w:val="Style7"/>
        <w:keepNext w:val="0"/>
        <w:keepLines w:val="0"/>
        <w:widowControl w:val="0"/>
        <w:numPr>
          <w:ilvl w:val="2"/>
          <w:numId w:val="23"/>
        </w:numPr>
        <w:shd w:val="clear" w:color="auto" w:fill="auto"/>
        <w:tabs>
          <w:tab w:pos="1741" w:val="left"/>
        </w:tabs>
        <w:bidi w:val="0"/>
        <w:spacing w:before="0" w:line="31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Хавсралт 3. 2026 онд улсын төсвийн хөрөнгөөр хэрэгжүүлэх хөрөнгө</w:t>
        <w:br/>
        <w:t>оруулалтын төсөл, арга хэмжээ, барилга байгууламжийн жагсаалт;</w:t>
      </w:r>
    </w:p>
    <w:p>
      <w:pPr>
        <w:pStyle w:val="Style7"/>
        <w:keepNext w:val="0"/>
        <w:keepLines w:val="0"/>
        <w:widowControl w:val="0"/>
        <w:numPr>
          <w:ilvl w:val="2"/>
          <w:numId w:val="23"/>
        </w:numPr>
        <w:shd w:val="clear" w:color="auto" w:fill="auto"/>
        <w:tabs>
          <w:tab w:pos="1798" w:val="left"/>
        </w:tabs>
        <w:bidi w:val="0"/>
        <w:spacing w:before="0" w:after="0" w:line="31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Хавсралт 5. Эрүүл мэндийн салбарт хэрэгжиж байгаа арга</w:t>
        <w:br/>
        <w:t>хэмжээний төлөвлөгөөнүүд;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2026 оны 01 дүгээр сарын 15-ний өдөр</w:t>
        <w:br/>
        <w:t>Улаанбаатар хот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942" w:right="558" w:bottom="438" w:left="1099" w:header="514" w:footer="10" w:gutter="0"/>
          <w:pgNumType w:start="1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11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3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Орхон аймгийн эрүүл мэндийн тусламж, үйлчилгээний чанарын үзүүлэлт</w:t>
      </w:r>
    </w:p>
    <w:tbl>
      <w:tblPr>
        <w:tblOverlap w:val="never"/>
        <w:jc w:val="center"/>
        <w:tblLayout w:type="fixed"/>
      </w:tblPr>
      <w:tblGrid>
        <w:gridCol w:w="470"/>
        <w:gridCol w:w="5851"/>
        <w:gridCol w:w="1296"/>
        <w:gridCol w:w="1171"/>
        <w:gridCol w:w="1176"/>
      </w:tblGrid>
      <w:tr>
        <w:trPr>
          <w:trHeight w:val="8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Д/д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Үзүүлэлт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Суурь</w:t>
              <w:br/>
              <w:t>үзүүлэлт</w:t>
              <w:br/>
              <w:t>/2024 он/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Биелэлт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/2025 он/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Хүрэх</w:t>
              <w:br/>
              <w:t>түвшин</w:t>
              <w:br/>
              <w:t>/2026 он/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Артерийн даралт ихсэх өвчний эрт илрүүлэгт хамрагдсан 18 ба</w:t>
              <w:br/>
              <w:t>түүнээс дээш насны хүн амын эзлэх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74.1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82.2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84.0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Чихрийн шижин хэв шинж-2 өвчний эрт илрүүлэгт хамрагдсан 35 ба</w:t>
              <w:br/>
              <w:t>түүнээс дээш насны хүн амын эзлэх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91.7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95.1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97.6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Хөхний өмөнгийн эрт илрүүлэгт хамрагдсан 30 ба түүнээс дээш насны</w:t>
              <w:br/>
              <w:t>эмэгтэйчүүдийн тоо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16626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18187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18740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Умайн хүзүүний өмөнгийн эрт илрүүлэгт хамрагдсан 30 ба түүнээс</w:t>
              <w:br/>
              <w:t>дээш насны эмэгтэйчүүдийн эзлэх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41.3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33.0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33.9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Урьдчилан сэргийлэх үзлэгийн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35.1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35.3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36.2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В вируст хепатитийн эсрэг сэргийлэх тарилгын 24 цагийн хамралтын</w:t>
              <w:br/>
              <w:t>хувь*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98.9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101.2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Тавт (сахуу, хөхүүл ханиад, татран, В хепатит, хемофилюсинфлюенза)</w:t>
              <w:br/>
              <w:t>сэргийлэх тарилгын хамралтын хувь /3-р тун/*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102.0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Улаанбурхан-гахайн хавдар-улаануудын (УГУ) эсрэг сэргийлэх</w:t>
              <w:br/>
              <w:t>тарилгын хамралтын хувь /2-р тун/*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101.6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Эхийн эндэгдлийн түвшин (100 000 амьд төрөлт тутамд)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  <w:lang w:val="mn-MN" w:eastAsia="mn-MN" w:bidi="mn-MN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Нялхсын эндэгдлийн түвшин (1000 амьд төрөлт тутамд)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7.7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7.5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Нярайн эндэгдлийн түвшин (1000 амьд төрөлт тутамд)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5.7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5.6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 хүртэлх насны хүүхдийн эндэгдлийн түвшин (1000 амьд төрөлт</w:t>
              <w:br/>
              <w:t>тутамд)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8.1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Амьгүй төрөлтийн түвшин (1000 төрөлт тутамд)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4.6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4.5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Жирэмсний эхний 3 сард хяналтад орсон эхийн эзлэх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99.0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101.1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Өсвөр насны 1000 эмэгтэйд ногдох төрөлтийн түвшин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7.8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Сүрьеэгийн өвчлөлийн түвшин, 10 000 хүн амд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6.9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Вирүст хепатитын өвчлөлийн түвшин, 10 000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0.4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Зүрх судасны өвчний шалтгаант нас баралтын түвшин, 10 000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17.6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16.0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15.6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Хорт хавдарын шалтгаант нас баралтын түвшин, 10 000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14.2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13.8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Амиа хорлож нас барсан тохиолдлын түвшин, 10 000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0.2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Санамсаргүй хордох, хорт бодист өртсөнөөс шалтгаалсан нас</w:t>
              <w:br/>
              <w:t>баралтын түвшин, 10 000 хүнд /Х40-Х49/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2.2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0-5 насны хүүхдийн түлэгдэлтийн түвшин, (10 000 хүүхдэд, Т20-Т32)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15.5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15.1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Хүүхдийн зам тээврийн ослын шалтгаант нас баралтын түвшин, (10</w:t>
              <w:br/>
              <w:t>000 хүүхдэд, У00-У99)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0.0</w:t>
            </w:r>
          </w:p>
        </w:tc>
      </w:tr>
      <w:tr>
        <w:trPr>
          <w:trHeight w:val="27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Нэмэлт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Чихрийн шижингийн шалтгаант нас баралтын түвшин, 10000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1.3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Амьсгалын замын архаг өвчний шалтгаант нас баралтын түвшин,</w:t>
              <w:br/>
              <w:t>10000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0.7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Сэргийлэх боломжтой эмнэлгийн бус нас баралтын нийт нас баралтад</w:t>
              <w:br/>
              <w:t>эзлэх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59.6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55.8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54.4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Халдварт өвчний тохиолдлын тоо, 10000 хүнд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72.7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86.8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84.6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Бүх хэлбэрийн сүрьеэгийн эмчилгээний амжилтын хувь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94.6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79.6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89.6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Үр хөндөлтийн харьцаа, 1000 амьд төрөлтөд ногдох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105.6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148.2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143.9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Жирэмсний хугацаанд 6 ба түүнээс дээш удаа хяналтад хамрагдсан</w:t>
              <w:br/>
              <w:t>эмэгтэйчүүдийн хувь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79.2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93.8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mn-MN" w:eastAsia="mn-MN" w:bidi="mn-MN"/>
              </w:rPr>
              <w:t>96.2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Орхон аймгийн Эрүүл мэндийн газрын 2026 оны төсөв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mn-MN" w:eastAsia="mn-MN" w:bidi="mn-MN"/>
        </w:rPr>
        <w:t>/мянган төгрөг/</w:t>
      </w:r>
    </w:p>
    <w:tbl>
      <w:tblPr>
        <w:tblOverlap w:val="never"/>
        <w:jc w:val="center"/>
        <w:tblLayout w:type="fixed"/>
      </w:tblPr>
      <w:tblGrid>
        <w:gridCol w:w="8602"/>
        <w:gridCol w:w="1618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5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.. ..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БАЙГУУЛЛАГА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2026 оны</w:t>
              <w:br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төсөв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Орхон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ЗАРЛАГА ба ЦЭВЭР ЗЭЭЛИЙН ДҮН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БАРАА, ҮЙЛЧИЛГЭЭНИЙ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1,353,097.1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Цалин, хөлс болон нэмэгдэл урамшил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1,073,281.3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Үндсэн цалин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615.409.6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Нэмэгдэл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263,872.7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Унаа хоолны Хөнгөлөлт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91,430.7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Урамшуулал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102,568.3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 олгогчоос нийгмийн даатгалд төлөх шимтгэл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134,160.1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Тэтгэврийн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91,228.9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 xml:space="preserve">Тэтгэмжийн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10,732.8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ҮОМШ-ний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5,366.4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Ажилгүйдлийн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5,366.4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21,465.6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 ашиглалттай холбоотой тогтмол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93,547.8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Гэрэл, цахилгаан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13,185.4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Түлш, халаалт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16,398.6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Цэвэр, бохир 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19,323.0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Байрны түрээс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42,465.5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Хөрөнгийн ашиглалтын менежмент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Хангамж, бараа материалын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21,244.9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Бичиг хэрэг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5,136.4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Тээвэр, шатахуун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8,541.0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Шуудан, холбоо, интернэтийн төлбөр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6,049.5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Хог хаягдал зайлуулах, хортон мэрэгчдийн устгал, 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561.8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Бага үнэтэй, түргэн элэгдэх, ахуйн эд зүйлс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956.2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Нормативтзардал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409.3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Нормын хувцас, зөөлөн эдлэл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409.3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Эд хогшил, урсгал засварын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6,152.6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Багаж, техник, хэрэгсэл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784.7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Хөдөлмөр хамгааллын хэрэглэл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952.9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засвар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4,415.0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Томилолт, зочны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Дотоод албан томилолт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Нийтлэг ажил, үйлчилгээний төлбөр. хураамж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10,165.1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Аудит, баталгаажуулалт, зэрэглэл тогтоох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365.0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Даатгалын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599.8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Тээврийн хэрэгслийн татвар, оношилгоо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126.6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Мэдээллийн технологийн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 xml:space="preserve">Нийтлэг үйлчилгээний төлбөр,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хураамж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848.0</w:t>
            </w:r>
          </w:p>
        </w:tc>
      </w:tr>
    </w:tbl>
    <w:p>
      <w:pPr>
        <w:widowControl w:val="0"/>
        <w:spacing w:line="1" w:lineRule="exact"/>
        <w:sectPr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pos w:val="pageBottom"/>
            <w:numFmt w:val="decimal"/>
            <w:numRestart w:val="continuous"/>
          </w:footnotePr>
          <w:pgSz w:w="11900" w:h="16840"/>
          <w:pgMar w:top="942" w:right="558" w:bottom="438" w:left="109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611"/>
        <w:gridCol w:w="161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Хувийн хэвшлээр гуйцэтгүүлэх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1,377.2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үйлчилгээний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7,287.5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уйлчилгээний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5,346.7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Сургалт, дадлага, бэлтгэлийн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1,940.8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ШИЛЖҮҮЛЭГ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Бусад урсгал шилжүүлэг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Тэтгэвэрт гарахад олгох нэг удаагийн мөнгөн тэтгэмж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405,398.5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Хөдөө орон нутагт тогтвор суурьшилтай ажилласан 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746,215.0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Нэг удаагийн тэтгэмж, шагнал урамшуулал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256.8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ЗАРДЛЫГ САНХҮҮЖҮҮЛЭХ ЭХ ҮҮСВЭР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БУСАД МЭДЭЭЛЛИЙН АНГИЛАЛ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100.0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БАЙГУУЛЛАГЫН ТОО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байгууллага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АЖИЛЛАГСДЫН ТОО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37.0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Удирдах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Гүйцэтгэх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Үйлчлэх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ОРОН ТООНЫ МЭДЭЭЛЭЛ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37.0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захиргааны албан хаагч (ТЗ)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26.0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салбарын төрийн үйлчилгээний алба»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нийтлэг үйлчилгээний албан хаагч (ТҮ)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үйлчилгээний мэргэжлийн (ТҮМ)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ТЭТГЭВЭРТ ГАРАГЧ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албаны тухай хуулиар тэтгэвэрт гарагч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газар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ЗАРЛАГА ба ЦЭВЭР ЗЭЭЛИЙН ДҮН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БАРАА, ҮЙЛЧИЛГЭЭНИЙ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1,353,097.1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Цалин, хөлс болон нэмэгдэл урамшил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1,073,281.3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Үндсэн цалин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615,409.6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Нэмэгдэл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263,872.7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Унаа хоолны Хөнгөлөлт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91.430.7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Урамшуулал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102,568.3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 xml:space="preserve">Ажил олгогчоос нийгмийн даатгалд төлөх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шимтгзл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134,160.1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Тэтгэврийн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91,228.9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Тэтгэмжийн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10,732.8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ҮОМШ-ний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5,366.4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Ажилгүйдлийн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5,366.4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21,465.6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 ашиглалттай холбоотой тогтмол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93,547.8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Гэрэл, цахилгаан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13,185.4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Түлш, халаалт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16,398.6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Цэвэр, бохир 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19,323.0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Байрны түрээс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42,465.5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Хөрөнгийн ашиглалтын менежмент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Хангамж, бараа материалын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21,244.9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Бичиг хэрэг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5,136.4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06"/>
        <w:gridCol w:w="1608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Тээвэр, шатахуун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8,541.0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Шуудан, холбоо. интернэтийн төлбөр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6.049.5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Хог хаягдал зайлуулах. хортон мэрэгчдийн ус1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561.8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Бага үнэтэй, түргэн элэгдэх. ахуйн эд зүйлс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956.2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Нормативт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409.3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Нормын хувцас, зөөлөн эдлэл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409.3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Эд хогшил, урсгал засварын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6,152.6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Багаж, техник, хэрэгсэл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784.7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Хөдөлмөр хамгааллын хэрэглэл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952.9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засвар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4,415.0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Томилолт, зочны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Дотоод албан томилолт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Нийтлэг ажил, үйлчилгээний төлбөр, хураамж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10,165.1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Аудит, баталгаажуулалт, зэрэглэл тогтоох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365.0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Даатгалын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599.8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Тээврийн хэрэгслийн татвар, оношилгоо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126.6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Мэдээллийн технологийн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Нийтлэг үйлчилгээний төлбөр, хураамж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848.0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Хувийн хэвшлээр гүйцэтгүүлэх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1,377.2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үйлчилгээний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7,287.5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үйлчилгээний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5,346.7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Сургалт, дадлага, бэлтгэлийн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1,940.8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ШИЛЖҮҮЛЭГ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Бусад урсгал шилжүүлэг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Тэтгэвэрт гарахад олгох нэг удаагийн мөнгөн 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405,398.5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Хөдөө орон нутагт тогтвор суурьшилтай ажилз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746,215.0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Нэг удаагийн тэтгэмж, шагнал урамшуулал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256.8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ЗАРДЛЫГ САНХҮҮЖҮҮЛЭХ ЭХ ҮҮСВЭР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2,504,967.4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БУСАД МЭДЭЭЛЛИЙН АНГИЛАЛ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100.0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БАЙГУУЛЛАГЫН ТОО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байгууллага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АЖИЛЛАГСДЫН ТОО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37.0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Удирдах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Гүйцэтгэх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Үйлчлэх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ОРОН ТООНЫ МЭДЭЭЛЭЛ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37.0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захиргааны албан хаагч (ТЗ)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26.0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салбарын төрийн үйлчилгээни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4 0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нийтлэг үйлчилгээний албан хаагч (ТҮ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үйлчилгээний мэргэжлийн (ТҮМ)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ТЭТГЭВЭРТ ГАРАГЧ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албаны тухай хуулиар тэтгэвэрт гарал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Үндсэн үйл ажиллагааны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ЗАРЛАГА ба ЦЭВЭР ЗЭЭЛИЙН ДҮН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БАРАА, ҮЙЛЧИЛГЭЭНИЙ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Цалин. хөлс болон нэмэгдэл урамшил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1,073,281.3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11"/>
        <w:gridCol w:w="1632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Үндсэн цалин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615,409.6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Нэмэгдэл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263,872.7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Унаа хоолны Хөнгөлөлт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91,430.7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Урамшуулал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102,568.3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 олгогчоос нийгмийн даатгалд төлөх шимтг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134,160.1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Тэтгэврийн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91,228.9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Тэтгэмжийн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10,732.8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ҮОМШ-ний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5.366.4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Ажилгүйдлийн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5,366.4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даатгал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21,465.6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 ашиглалттай холбоотой тогтмол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91,372.5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Гэрэл, цахилгаан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13,185.4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Түлш, халаалт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16,398.6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Цэвэр, бохир 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19,323.0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Байрны түрээс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42,465.5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Хангамж, бараа материалын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21,244.9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Бичиг хэрэг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5,136.4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Тээвэр, шатахуун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8,541.0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Шуудан, холбоо, интернэтийн төлбөр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6,049.5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Хог хаягдал зайлуулах, хортон мэрэгчдийн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561.8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Бага үнэтэй, түргэн элэгдэх, ахуйн эд зүйл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956.2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Нормативт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409.3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Нормын хувцас, зөөлөн эдлэл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409.3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Эд хогшил, урсгал засварын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6,152.6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Багаж, техник, хэрэгсэл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784.7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Хөдөлмөр хамгааллын хэрэглэл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952.9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засвар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4,415.0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Томилолт, зочны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Дотоод албан томилолт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6,848.5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Нийтлэг ажил. үйлчилгээний төлбөр, хураамж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10,165.1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Аудит. баталгаажуулалт, зэрэглэл тогтоох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365.0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Даатгалын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599.8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Тээврийн хэрэгслийн татвар, оношилгоо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126.6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Мэдээллийн технологийн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6.848.5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Нийтлэг үйлчилгээний төлбөр, хураамж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848 0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Хувийн хэвшлээр гүйцэтгүүлэх үйлчилгээ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1,377.2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үйлчилгээний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3.652.9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уйлчилгээний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1,712.1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Сургалт, дадлага, бэлтгэлийн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1,940.8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ЗАРДЛЫГ САНХҮҮЖҮҮЛЭХ ЭХ ҮҮСВЭР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1,347,287.2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БУСАД МЭДЭЭЛЛИЙН АНГИЛАП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БАЙГУУЛЛАГЫН ТОО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байгууллага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АЖИЛЛАГСДЫН ТОО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37.0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Удирдах ажилтан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Гүйцэтгэх ажилтан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33.0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Үйлчлэх ажилтан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3.0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592"/>
        <w:gridCol w:w="160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mn-MN" w:eastAsia="mn-MN" w:bidi="mn-MN"/>
              </w:rPr>
              <w:t>ОРОН тооны мэдээлэл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37.0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захиргааны албан хаагч (ТЗ)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26.0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Эрүүл мэндийн салбарын төрийн үйлчилгз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нийтлэг үйлчилгээний албан хаагч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үйлчилгээний мэргэжлийн (ТҮМ)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Харуул, хамгаалалтын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ЗАРЛАГА ба ЦЭВЭР ЗЭЭЛИЙН ДҮН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БАРАА, ҮЙЛЧИЛГЭЭНИЙ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Байр ашиглалттай холбоотой тогтмол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Хөрөнгийн ашиглалтын менежмент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ЗАРДЛЫГ САНХҮҮЖҮҮЛЭХ ЭХ ҮҮСВЭР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2,175.3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Ажил олгогчоос олгох тэтгэмж, урамшуулал, дэмжлэг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ЗАРЛАГА ба ЦЭВЭР ЗЭЭЛИЙН ДҮН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ШИЛЖҮҮЛЭГ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Бусад урсгал шилжүүлэг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1,151.870.3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Тэтгэвэрт гарахад олгох нэг удаагийн мөнг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405,398.5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Хөдөө орон нутагт тогтвор суурьшилтай а&gt;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746,215.0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Нэг удаагийн тэтгэмж, шагнал урамшуулаг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256.8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ЗАРДЛЫГ САНХҮҮЖҮҮЛЭХ ЭХ ҮҮСВЭР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1,151,870.3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ТӨСВИЙН БУСАД МЭДЭЭЛЛИЙН АНГИЛАЛ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ТЭТГЭВЭРТ ГАРАГЧ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Төрийн албаны тухай хуулиар тэтгэвэрт 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25.0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Хөтөлбөр төслийн дотоод 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НИЙТ ЗАРЛАГА ба ЦЭВЭР ЗЭЭЛИЙН ДҮН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УРСГАЛ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БАРАА, ҮЙЛЧИЛГЭЭНИЙ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үйлчилгээний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Бараа үйлчилгээний бусад зардал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ЗАРДЛЫГ САНХҮҮЖҮҮЛЭХ ЭХ ҮҮСВЭР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Улсын төсвөөс санхүүжих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>3,634.6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underscore" w:pos="4147" w:val="left"/>
                <w:tab w:leader="underscore" w:pos="85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shd w:val="clear" w:color="auto" w:fill="auto"/>
                <w:lang w:val="mn-MN" w:eastAsia="mn-MN" w:bidi="mn-MN"/>
              </w:rPr>
              <w:t>Улсын төсвөөс санхүүжих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mn-MN" w:eastAsia="mn-MN" w:bidi="mn-MN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shd w:val="clear" w:color="auto" w:fill="auto"/>
                <w:lang w:val="mn-MN" w:eastAsia="mn-MN" w:bidi="mn-MN"/>
              </w:rPr>
              <w:t>3,634.6</w:t>
            </w:r>
          </w:p>
        </w:tc>
      </w:tr>
    </w:tbl>
    <w:p>
      <w:pPr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1900" w:h="16840"/>
          <w:pgMar w:top="942" w:right="558" w:bottom="438" w:left="1099" w:header="514" w:footer="10" w:gutter="0"/>
          <w:pgNumType w:start="15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8" w:lineRule="auto"/>
        <w:ind w:left="0" w:right="0" w:firstLine="34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салбарт хэрэгжиж байгаа арга хэмжээний төлөвлөгөө:</w:t>
      </w:r>
      <w:bookmarkEnd w:id="16"/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шүд арга хэмжээний төлөвлөгөө (2024-2027) батлах тухай Эрүүл мэндийн</w:t>
        <w:br/>
        <w:t>сайд боловсрол, шинжлэх ухааны сайдын хамтарсан тушаал 2024.01.19 А/27/А/25</w:t>
        <w:br/>
        <w:t>дугаар тушаал.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настан, идэвхитэй насжилтыг дэмжих арга хэмжээний төлөвлөгөө (2025-</w:t>
        <w:br/>
        <w:t>2028) Эрүүл мэндийн сайд, гэр бүл, хөдөлмөр, нигмийн хамгааллын сайдын</w:t>
        <w:br/>
        <w:t>хамтарсан тушаал. 2025.10.03 А/366/А/191 дугаар тушаал.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Иргэний эрүүл мэндийн боловсролыг дээшлүүлэх арга хэмжээний төлөвлөгөө</w:t>
        <w:br/>
        <w:t>(2024-2027). Эрүүл мэндийн сайд, Монгол Улсын сайд, Олимп, нийтийн биеийн</w:t>
        <w:br/>
        <w:t>тамир, спортын үндэсний хорооны дарга, Боловсрол, шинжлэх ухааны сайд,</w:t>
        <w:br/>
        <w:t>Хөдөлмөр, нийгмийн хамгааллын сайдын хамтарсан тушаал. 2024.02.02 А/75, А/09,</w:t>
        <w:br/>
        <w:t>А/73, А/34 дугаар тушаал.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Сэтгэцийн эрүүл мэндийн арга хэмжээний төлөвлөгөө (2024-2027). Эрүүл мэндийн</w:t>
        <w:br/>
        <w:t>сайдын 2024.03.29 А/148 дугаар тушаал.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 xml:space="preserve">Жендерт суурилсан болон гэр бүлийн хүчирхийлэлтэй тэмцэх,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сэргийлэх арга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хэмжээний төлөвлөгөө (2024-2027). 2024.03.05 А/111 дугаар тушаал.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Халдварт өвчинтэй тэмцэх, сэргийлэх арга хэмжээний төлөвлөгөө (2022-2025)</w:t>
        <w:br/>
        <w:t>2022.10.31. А/528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Элэг бүтэн Монгол арга хэмжээний төлөвлөгөө (2022-2025). 2022.12.05. А/577</w:t>
        <w:br/>
        <w:t>дугаар тушаал.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34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салбарт 2025 онд батлагдсан арга хэмжээний</w:t>
        <w:br/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төлөвлөгөөнууд: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Хорт хавдраас сэргийлэх, хянах хөтөлбөр. (2025-2028). Эрүүл мэндийн сайдын</w:t>
        <w:br/>
        <w:t>2025.06.12 А/241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46" w:val="left"/>
        </w:tabs>
        <w:bidi w:val="0"/>
        <w:spacing w:before="0" w:after="0" w:line="398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салбарын дижитал шилжилтийн цогц арга хэмжээний төлөвлөгөө.</w:t>
        <w:br/>
        <w:t>(2024-2028). Эрүүл мэндийн сайд, цахим хөгжил, инноваци, харилцаа холбооны</w:t>
        <w:br/>
        <w:t>сайдын 2025.05.22 А/201/А/81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1" w:val="left"/>
        </w:tabs>
        <w:bidi w:val="0"/>
        <w:spacing w:before="0" w:after="0" w:line="398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Эх баригчийн хөгжүүлэх арга хэмжээний төлөвлөгөө. (2025-2028). Эрүүл мэндийн</w:t>
        <w:br/>
        <w:t>сайдын 2025.07.09 А/264 тоот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6" w:val="left"/>
        </w:tabs>
        <w:bidi w:val="0"/>
        <w:spacing w:before="0" w:after="0" w:line="398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Эх, хүүхэд, нөхөн үржихүйн эрүүл мэнд арга хэмжээний төлөвлөгөө (2025-2028).</w:t>
        <w:br/>
        <w:t>Эрүүл мэндийн сайдын 2025.05.30 А/219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1" w:val="left"/>
        </w:tabs>
        <w:bidi w:val="0"/>
        <w:spacing w:before="0" w:after="0" w:line="398" w:lineRule="auto"/>
        <w:ind w:left="520" w:right="0" w:hanging="520"/>
        <w:jc w:val="both"/>
        <w:sectPr>
          <w:headerReference w:type="default" r:id="rId21"/>
          <w:footerReference w:type="default" r:id="rId22"/>
          <w:footnotePr>
            <w:pos w:val="pageBottom"/>
            <w:numFmt w:val="decimal"/>
            <w:numRestart w:val="continuous"/>
          </w:footnotePr>
          <w:pgSz w:w="11900" w:h="16840"/>
          <w:pgMar w:top="1727" w:right="721" w:bottom="1376" w:left="1429" w:header="0" w:footer="948" w:gutter="0"/>
          <w:pgNumType w:start="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салбарт хүний нөөцийн хөгжлийг дэмжих арга хэмжээний</w:t>
        <w:br/>
        <w:t>төлөвлөгөө. (2025-2028). Эрүүл мэндийн сайдын 2025.10.10 А/379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41" w:val="left"/>
        </w:tabs>
        <w:bidi w:val="0"/>
        <w:spacing w:before="0" w:after="0" w:line="39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Анагаах ухааны салбарт хиймэл оюун ухааныг нэвтрүүлэх арга хэмжээ. (2026-</w:t>
        <w:br/>
        <w:t>2027). Эрүүл мэндийн сайдын 2025.11.20 А/434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7" w:val="left"/>
        </w:tabs>
        <w:bidi w:val="0"/>
        <w:spacing w:before="0" w:after="0" w:line="39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 мэндийн тусламж үйлчилгээний төвлөрлийг сааруулах талаар авах арга</w:t>
        <w:br/>
        <w:t>хэмжээ. Эрүүл мэндийн сайдын 2025.05.150 А/195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7" w:val="left"/>
        </w:tabs>
        <w:bidi w:val="0"/>
        <w:spacing w:before="0" w:after="0" w:line="39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Эрэгтэйчүүдийн эрүүл мэнд арга хэмжээний төлөвлөгөө 2025-2028, Эрүүл</w:t>
        <w:br/>
        <w:t>мэндийн сайдын 2025.11.18. А/424 дүгээр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7" w:val="left"/>
        </w:tabs>
        <w:bidi w:val="0"/>
        <w:spacing w:before="0" w:after="0" w:line="39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Сүрьеэтэй тэмцэх, сэргийлэх, арга хэмжээний төлөвлөгөө (2025-2028). Эрүүл</w:t>
        <w:br/>
        <w:t>мэндийн сайдын 2025.08.28. А/319 дүгээр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41" w:val="left"/>
        </w:tabs>
        <w:bidi w:val="0"/>
        <w:spacing w:before="0" w:after="0" w:line="39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Эрүүл, аюулгүй сургууль арга хэмжээний төлөвлөгөө (2025-2028) Боловсролын</w:t>
        <w:br/>
        <w:t>сайд, Эрүүл мэндийн сайдын 2025.02.06 А/53, А/37 дугаар тушаал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37" w:val="left"/>
        </w:tabs>
        <w:bidi w:val="0"/>
        <w:spacing w:before="0" w:after="0" w:line="39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mn-MN" w:eastAsia="mn-MN" w:bidi="mn-MN"/>
        </w:rPr>
        <w:t>Орчны эрүүл мэнд арга хэмжээний төлөвлөгөө. /2025-2028/ Эрүүл мэндийн</w:t>
        <w:br/>
        <w:t>сайдын 2025.12.10 А/465 дугаар тушаал гэх мэт арга хэмжээг хэрэгжүүлж</w:t>
        <w:br/>
        <w:t>шаардлагатай санхүүжилт, бодлогын дэмжлэгийг үзүүлж, хэрэгжилтэнд хяналт</w:t>
        <w:br/>
        <w:t>тавьж ажиллана.</w:t>
      </w:r>
    </w:p>
    <w:sectPr>
      <w:headerReference w:type="default" r:id="rId23"/>
      <w:footerReference w:type="default" r:id="rId24"/>
      <w:footnotePr>
        <w:pos w:val="pageBottom"/>
        <w:numFmt w:val="decimal"/>
        <w:numRestart w:val="continuous"/>
      </w:footnotePr>
      <w:pgSz w:w="11900" w:h="16840"/>
      <w:pgMar w:top="957" w:right="683" w:bottom="957" w:left="1469" w:header="529" w:footer="529" w:gutter="0"/>
      <w:pgNumType w:start="2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10078085</wp:posOffset>
              </wp:positionV>
              <wp:extent cx="118745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74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mn-MN" w:eastAsia="mn-MN" w:bidi="mn-MN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1.85000000000002pt;margin-top:793.55000000000007pt;width:9.3499999999999996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mn-MN" w:eastAsia="mn-MN" w:bidi="mn-MN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6377940</wp:posOffset>
              </wp:positionH>
              <wp:positionV relativeFrom="page">
                <wp:posOffset>387985</wp:posOffset>
              </wp:positionV>
              <wp:extent cx="783590" cy="14605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359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mn-MN" w:eastAsia="mn-MN" w:bidi="mn-MN"/>
                            </w:rPr>
                            <w:t xml:space="preserve">Хавсралт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mn-MN" w:eastAsia="mn-MN" w:bidi="mn-MN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02.19999999999999pt;margin-top:30.550000000000001pt;width:61.700000000000003pt;height:11.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mn-MN" w:eastAsia="mn-MN" w:bidi="mn-MN"/>
                      </w:rPr>
                      <w:t xml:space="preserve">Хавсралт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mn-MN" w:eastAsia="mn-MN" w:bidi="mn-MN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6516370</wp:posOffset>
              </wp:positionH>
              <wp:positionV relativeFrom="page">
                <wp:posOffset>332740</wp:posOffset>
              </wp:positionV>
              <wp:extent cx="603250" cy="11557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mn-MN" w:eastAsia="mn-MN" w:bidi="mn-MN"/>
                            </w:rPr>
                            <w:t xml:space="preserve">Хавсралт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mn-MN" w:eastAsia="mn-MN" w:bidi="mn-MN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13.10000000000002pt;margin-top:26.199999999999999pt;width:47.5pt;height:9.0999999999999996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mn-MN" w:eastAsia="mn-MN" w:bidi="mn-MN"/>
                      </w:rPr>
                      <w:t xml:space="preserve">Хавсралт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mn-MN" w:eastAsia="mn-MN" w:bidi="mn-MN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6223635</wp:posOffset>
              </wp:positionH>
              <wp:positionV relativeFrom="page">
                <wp:posOffset>599440</wp:posOffset>
              </wp:positionV>
              <wp:extent cx="816610" cy="14351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661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mn-MN" w:eastAsia="mn-MN" w:bidi="mn-MN"/>
                            </w:rPr>
                            <w:t xml:space="preserve">Хавсралт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mn-MN" w:eastAsia="mn-MN" w:bidi="mn-MN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mn-MN" w:eastAsia="mn-MN" w:bidi="mn-MN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90.05000000000001pt;margin-top:47.200000000000003pt;width:64.299999999999997pt;height:11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mn-MN" w:eastAsia="mn-MN" w:bidi="mn-MN"/>
                      </w:rPr>
                      <w:t xml:space="preserve">Хавсралт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mn-MN" w:eastAsia="mn-MN" w:bidi="mn-MN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mn-MN" w:eastAsia="mn-MN" w:bidi="mn-MN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2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start w:val="1"/>
      <w:numFmt w:val="decimal"/>
      <w:lvlText w:val="%1.%2.%3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start w:val="1"/>
      <w:numFmt w:val="decimal"/>
      <w:lvlText w:val="%1.%2.%3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8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10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12">
    <w:multiLevelType w:val="multilevel"/>
    <w:lvl w:ilvl="0">
      <w:start w:val="6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start w:val="1"/>
      <w:numFmt w:val="decimal"/>
      <w:lvlText w:val="%1.%2.%3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14">
    <w:multiLevelType w:val="multilevel"/>
    <w:lvl w:ilvl="0">
      <w:start w:val="8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16">
    <w:multiLevelType w:val="multilevel"/>
    <w:lvl w:ilvl="0">
      <w:start w:val="9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18">
    <w:multiLevelType w:val="multilevel"/>
    <w:lvl w:ilvl="0">
      <w:start w:val="10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20">
    <w:multiLevelType w:val="multilevel"/>
    <w:lvl w:ilvl="0">
      <w:start w:val="11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22">
    <w:multiLevelType w:val="multilevel"/>
    <w:lvl w:ilvl="0">
      <w:start w:val="13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start w:val="1"/>
      <w:numFmt w:val="decimal"/>
      <w:lvlText w:val="%1.%2.%3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mn-MN" w:eastAsia="mn-MN" w:bidi="mn-M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mn-MN" w:eastAsia="mn-MN" w:bidi="mn-MN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mn-MN" w:eastAsia="mn-MN" w:bidi="mn-MN"/>
    </w:rPr>
  </w:style>
  <w:style w:type="character" w:customStyle="1" w:styleId="CharStyle3">
    <w:name w:val="Picture caption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0F306A"/>
      <w:sz w:val="32"/>
      <w:szCs w:val="32"/>
      <w:u w:val="none"/>
    </w:rPr>
  </w:style>
  <w:style w:type="character" w:customStyle="1" w:styleId="CharStyle8">
    <w:name w:val="Body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Body text (3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Table caption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Other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  <w:spacing w:after="5940" w:line="27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0F306A"/>
      <w:sz w:val="32"/>
      <w:szCs w:val="32"/>
      <w:u w:val="none"/>
    </w:rPr>
  </w:style>
  <w:style w:type="paragraph" w:styleId="Style7">
    <w:name w:val="Body text"/>
    <w:basedOn w:val="Normal"/>
    <w:link w:val="CharStyle8"/>
    <w:qFormat/>
    <w:pPr>
      <w:widowControl w:val="0"/>
      <w:shd w:val="clear" w:color="auto" w:fill="auto"/>
      <w:spacing w:after="60" w:line="305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70" w:line="305" w:lineRule="auto"/>
      <w:ind w:firstLine="59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Body text (3)"/>
    <w:basedOn w:val="Normal"/>
    <w:link w:val="CharStyle1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Table caption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1">
    <w:name w:val="Other"/>
    <w:basedOn w:val="Normal"/>
    <w:link w:val="CharStyle22"/>
    <w:pPr>
      <w:widowControl w:val="0"/>
      <w:shd w:val="clear" w:color="auto" w:fill="auto"/>
      <w:spacing w:after="60" w:line="305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footer" Target="footer2.xml"/><Relationship Id="rId15" Type="http://schemas.openxmlformats.org/officeDocument/2006/relationships/header" Target="header1.xml"/><Relationship Id="rId16" Type="http://schemas.openxmlformats.org/officeDocument/2006/relationships/footer" Target="footer3.xml"/><Relationship Id="rId17" Type="http://schemas.openxmlformats.org/officeDocument/2006/relationships/header" Target="header2.xml"/><Relationship Id="rId18" Type="http://schemas.openxmlformats.org/officeDocument/2006/relationships/footer" Target="footer4.xml"/><Relationship Id="rId19" Type="http://schemas.openxmlformats.org/officeDocument/2006/relationships/header" Target="header3.xml"/><Relationship Id="rId20" Type="http://schemas.openxmlformats.org/officeDocument/2006/relationships/footer" Target="footer5.xml"/><Relationship Id="rId21" Type="http://schemas.openxmlformats.org/officeDocument/2006/relationships/header" Target="header4.xml"/><Relationship Id="rId22" Type="http://schemas.openxmlformats.org/officeDocument/2006/relationships/footer" Target="footer6.xml"/><Relationship Id="rId23" Type="http://schemas.openxmlformats.org/officeDocument/2006/relationships/header" Target="header5.xml"/><Relationship Id="rId24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>Untitled</dc:title>
  <dc:subject/>
  <dc:creator>User</dc:creator>
  <cp:keywords/>
</cp:coreProperties>
</file>